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546" w:rsidRPr="00722546" w:rsidRDefault="00722546" w:rsidP="00722546">
      <w:pPr>
        <w:tabs>
          <w:tab w:val="center" w:pos="1350"/>
          <w:tab w:val="center" w:pos="6379"/>
        </w:tabs>
        <w:rPr>
          <w:b/>
          <w:sz w:val="26"/>
        </w:rPr>
      </w:pPr>
      <w:r w:rsidRPr="00722546">
        <w:rPr>
          <w:sz w:val="28"/>
          <w:szCs w:val="28"/>
        </w:rPr>
        <w:tab/>
      </w:r>
      <w:r w:rsidRPr="00722546">
        <w:rPr>
          <w:b/>
          <w:sz w:val="26"/>
        </w:rPr>
        <w:t xml:space="preserve">ỦY BAN NHÂN DÂN </w:t>
      </w:r>
      <w:r w:rsidRPr="00722546">
        <w:rPr>
          <w:b/>
          <w:sz w:val="26"/>
        </w:rPr>
        <w:tab/>
        <w:t>CỘNG HÒA XÃ HỘI CHỦ NGHĨA VIỆT NAM</w:t>
      </w:r>
    </w:p>
    <w:p w:rsidR="00722546" w:rsidRPr="00722546" w:rsidRDefault="00722546" w:rsidP="00722546">
      <w:pPr>
        <w:tabs>
          <w:tab w:val="center" w:pos="1350"/>
          <w:tab w:val="center" w:pos="6379"/>
        </w:tabs>
      </w:pPr>
      <w:r w:rsidRPr="00722546">
        <w:rPr>
          <w:b/>
          <w:sz w:val="26"/>
        </w:rPr>
        <w:tab/>
        <w:t>TỈNH LONG AN</w:t>
      </w:r>
      <w:r w:rsidRPr="00722546">
        <w:rPr>
          <w:b/>
          <w:sz w:val="26"/>
        </w:rPr>
        <w:tab/>
      </w:r>
      <w:r w:rsidRPr="00722546">
        <w:rPr>
          <w:b/>
          <w:sz w:val="28"/>
        </w:rPr>
        <w:t>Độc lập - Tự do - Hạnh phúc</w:t>
      </w:r>
    </w:p>
    <w:p w:rsidR="00722546" w:rsidRPr="00722546" w:rsidRDefault="00722546" w:rsidP="00722546">
      <w:pPr>
        <w:tabs>
          <w:tab w:val="center" w:pos="1350"/>
          <w:tab w:val="center" w:pos="6379"/>
        </w:tabs>
        <w:spacing w:line="240" w:lineRule="exact"/>
      </w:pPr>
      <w:r w:rsidRPr="00722546">
        <w:tab/>
      </w:r>
      <w:r w:rsidRPr="00722546">
        <w:rPr>
          <w:vertAlign w:val="superscript"/>
        </w:rPr>
        <w:t>_________</w:t>
      </w:r>
      <w:r w:rsidRPr="00722546">
        <w:rPr>
          <w:vertAlign w:val="superscript"/>
        </w:rPr>
        <w:tab/>
        <w:t>_________________________________</w:t>
      </w:r>
    </w:p>
    <w:p w:rsidR="00722546" w:rsidRPr="00722546" w:rsidRDefault="00C76A99" w:rsidP="00722546">
      <w:pPr>
        <w:tabs>
          <w:tab w:val="center" w:pos="1350"/>
          <w:tab w:val="center" w:pos="6379"/>
        </w:tabs>
        <w:rPr>
          <w:i/>
          <w:szCs w:val="28"/>
        </w:rPr>
      </w:pPr>
      <w:r>
        <w:rPr>
          <w:sz w:val="28"/>
          <w:szCs w:val="28"/>
        </w:rPr>
        <w:tab/>
        <w:t>Số:  25</w:t>
      </w:r>
      <w:r w:rsidR="00722546" w:rsidRPr="00722546">
        <w:rPr>
          <w:sz w:val="28"/>
          <w:szCs w:val="28"/>
        </w:rPr>
        <w:t xml:space="preserve"> /2021/QĐ-UBND</w:t>
      </w:r>
      <w:r w:rsidR="00722546" w:rsidRPr="00722546">
        <w:rPr>
          <w:szCs w:val="28"/>
        </w:rPr>
        <w:tab/>
      </w:r>
      <w:r w:rsidR="00722546" w:rsidRPr="00722546">
        <w:rPr>
          <w:i/>
          <w:sz w:val="28"/>
          <w:szCs w:val="28"/>
        </w:rPr>
        <w:t xml:space="preserve">Long An, ngày   </w:t>
      </w:r>
      <w:r>
        <w:rPr>
          <w:i/>
          <w:sz w:val="28"/>
          <w:szCs w:val="28"/>
        </w:rPr>
        <w:t xml:space="preserve">5 </w:t>
      </w:r>
      <w:r w:rsidR="00722546" w:rsidRPr="00722546">
        <w:rPr>
          <w:i/>
          <w:sz w:val="28"/>
          <w:szCs w:val="28"/>
        </w:rPr>
        <w:t xml:space="preserve">  tháng  </w:t>
      </w:r>
      <w:r w:rsidR="00647936">
        <w:rPr>
          <w:i/>
          <w:sz w:val="28"/>
          <w:szCs w:val="28"/>
        </w:rPr>
        <w:t>7</w:t>
      </w:r>
      <w:r w:rsidR="00722546" w:rsidRPr="00722546">
        <w:rPr>
          <w:i/>
          <w:sz w:val="28"/>
          <w:szCs w:val="28"/>
        </w:rPr>
        <w:t xml:space="preserve">  năm  2021</w:t>
      </w:r>
    </w:p>
    <w:p w:rsidR="00722546" w:rsidRPr="00722546" w:rsidRDefault="00722546" w:rsidP="00722546">
      <w:pPr>
        <w:ind w:left="567"/>
        <w:jc w:val="center"/>
        <w:rPr>
          <w:b/>
          <w:sz w:val="40"/>
          <w:szCs w:val="27"/>
        </w:rPr>
      </w:pPr>
    </w:p>
    <w:p w:rsidR="00722546" w:rsidRPr="00722546" w:rsidRDefault="00722546" w:rsidP="00E96B7E">
      <w:pPr>
        <w:ind w:firstLine="680"/>
        <w:jc w:val="center"/>
        <w:rPr>
          <w:b/>
          <w:sz w:val="28"/>
          <w:szCs w:val="28"/>
        </w:rPr>
      </w:pPr>
      <w:r w:rsidRPr="00722546">
        <w:rPr>
          <w:b/>
          <w:sz w:val="28"/>
          <w:szCs w:val="28"/>
        </w:rPr>
        <w:t>QUYẾT ĐỊNH</w:t>
      </w:r>
    </w:p>
    <w:p w:rsidR="000A5FDA" w:rsidRDefault="00561812" w:rsidP="00E96B7E">
      <w:pPr>
        <w:pStyle w:val="BodyText3"/>
        <w:spacing w:after="0"/>
        <w:ind w:firstLine="680"/>
        <w:jc w:val="center"/>
        <w:rPr>
          <w:rFonts w:ascii="Times New Roman" w:hAnsi="Times New Roman"/>
          <w:b/>
          <w:spacing w:val="-4"/>
          <w:sz w:val="28"/>
          <w:szCs w:val="28"/>
        </w:rPr>
      </w:pPr>
      <w:r>
        <w:rPr>
          <w:rFonts w:ascii="Times New Roman" w:hAnsi="Times New Roman"/>
          <w:b/>
          <w:spacing w:val="-4"/>
          <w:sz w:val="28"/>
          <w:szCs w:val="28"/>
        </w:rPr>
        <w:t>Về việc ban hành đơn giá trồng rừ</w:t>
      </w:r>
      <w:r w:rsidR="000A5FDA">
        <w:rPr>
          <w:rFonts w:ascii="Times New Roman" w:hAnsi="Times New Roman"/>
          <w:b/>
          <w:spacing w:val="-4"/>
          <w:sz w:val="28"/>
          <w:szCs w:val="28"/>
        </w:rPr>
        <w:t>ng thay thế khi chuyển mục đích</w:t>
      </w:r>
    </w:p>
    <w:p w:rsidR="00711014" w:rsidRDefault="00561812" w:rsidP="00E96B7E">
      <w:pPr>
        <w:pStyle w:val="BodyText3"/>
        <w:spacing w:after="0"/>
        <w:ind w:firstLine="680"/>
        <w:jc w:val="center"/>
        <w:rPr>
          <w:rFonts w:ascii="Times New Roman Bold" w:hAnsi="Times New Roman Bold"/>
          <w:b/>
          <w:spacing w:val="-4"/>
          <w:sz w:val="28"/>
          <w:szCs w:val="28"/>
        </w:rPr>
      </w:pPr>
      <w:r>
        <w:rPr>
          <w:rFonts w:ascii="Times New Roman" w:hAnsi="Times New Roman"/>
          <w:b/>
          <w:spacing w:val="-4"/>
          <w:sz w:val="28"/>
          <w:szCs w:val="28"/>
        </w:rPr>
        <w:t>sử dụng rừng sang mục đích khác trên địa bàn tỉnh Long An</w:t>
      </w:r>
    </w:p>
    <w:p w:rsidR="00711014" w:rsidRDefault="00AC1D53" w:rsidP="00E96B7E">
      <w:pPr>
        <w:ind w:firstLine="680"/>
        <w:jc w:val="center"/>
        <w:rPr>
          <w:b/>
          <w:sz w:val="28"/>
        </w:rPr>
      </w:pPr>
      <w:r w:rsidRPr="00722546">
        <w:rPr>
          <w:vertAlign w:val="superscript"/>
        </w:rPr>
        <w:t>_________________________________</w:t>
      </w:r>
    </w:p>
    <w:p w:rsidR="00711014" w:rsidRDefault="00561812" w:rsidP="00E96B7E">
      <w:pPr>
        <w:spacing w:before="240" w:after="160"/>
        <w:ind w:firstLine="680"/>
        <w:jc w:val="center"/>
        <w:rPr>
          <w:b/>
          <w:sz w:val="28"/>
        </w:rPr>
      </w:pPr>
      <w:r>
        <w:rPr>
          <w:b/>
          <w:sz w:val="28"/>
        </w:rPr>
        <w:t>ỦY BAN NHÂN DÂN TỈNH LONG AN</w:t>
      </w:r>
    </w:p>
    <w:p w:rsidR="00711014" w:rsidRDefault="00561812" w:rsidP="00E96B7E">
      <w:pPr>
        <w:pBdr>
          <w:left w:val="none" w:sz="4" w:space="1" w:color="000000"/>
        </w:pBdr>
        <w:spacing w:before="160" w:after="160"/>
        <w:ind w:firstLine="680"/>
        <w:jc w:val="both"/>
        <w:rPr>
          <w:i/>
          <w:spacing w:val="-2"/>
          <w:sz w:val="28"/>
          <w:szCs w:val="28"/>
        </w:rPr>
      </w:pPr>
      <w:r>
        <w:rPr>
          <w:i/>
          <w:spacing w:val="-2"/>
          <w:sz w:val="28"/>
          <w:szCs w:val="28"/>
        </w:rPr>
        <w:t>Căn cứ Luật Tổ chức chính quyền địa phương ngày 19/6/2015; Luật sửa đổi, bổ sung một số điều của Luật Tổ chức Chính phủ và Luật Tổ chức chính quyền địa phương ngày 22/11/2019;</w:t>
      </w:r>
    </w:p>
    <w:p w:rsidR="00711014" w:rsidRDefault="00561812" w:rsidP="00E96B7E">
      <w:pPr>
        <w:pBdr>
          <w:left w:val="none" w:sz="4" w:space="1" w:color="000000"/>
        </w:pBdr>
        <w:spacing w:before="160" w:after="160"/>
        <w:ind w:firstLine="680"/>
        <w:jc w:val="both"/>
        <w:rPr>
          <w:i/>
          <w:sz w:val="28"/>
          <w:szCs w:val="28"/>
        </w:rPr>
      </w:pPr>
      <w:r>
        <w:rPr>
          <w:i/>
          <w:sz w:val="28"/>
          <w:szCs w:val="28"/>
        </w:rPr>
        <w:t>Căn cứ Luật Lâm nghiệp ngày 15/11/2017;</w:t>
      </w:r>
    </w:p>
    <w:p w:rsidR="00711014" w:rsidRDefault="00561812" w:rsidP="00E96B7E">
      <w:pPr>
        <w:pBdr>
          <w:left w:val="none" w:sz="4" w:space="1" w:color="000000"/>
        </w:pBdr>
        <w:spacing w:before="160" w:after="160"/>
        <w:ind w:firstLine="680"/>
        <w:jc w:val="both"/>
        <w:rPr>
          <w:i/>
          <w:sz w:val="28"/>
          <w:szCs w:val="28"/>
        </w:rPr>
      </w:pPr>
      <w:r>
        <w:rPr>
          <w:i/>
          <w:sz w:val="28"/>
          <w:szCs w:val="28"/>
        </w:rPr>
        <w:t>Căn cứ Nghị định số 156/2018/NĐ-CP ngày 16/11/2018 của Chính phủ quy định chi tiết thi hành một số điều của Luật Lâm nghiệp;</w:t>
      </w:r>
    </w:p>
    <w:p w:rsidR="00711014" w:rsidRDefault="00561812" w:rsidP="00E96B7E">
      <w:pPr>
        <w:pBdr>
          <w:left w:val="none" w:sz="4" w:space="1" w:color="000000"/>
        </w:pBdr>
        <w:spacing w:before="160" w:after="160"/>
        <w:ind w:firstLine="680"/>
        <w:jc w:val="both"/>
        <w:rPr>
          <w:i/>
          <w:sz w:val="28"/>
          <w:szCs w:val="28"/>
        </w:rPr>
      </w:pPr>
      <w:r>
        <w:rPr>
          <w:i/>
          <w:sz w:val="28"/>
          <w:szCs w:val="28"/>
        </w:rPr>
        <w:t>Căn cứ Thông tư số 13/2019/TT-BNNPTNT ngày 25/10/2019 của Bộ trưởng Bộ Nông nghiệp và Phát triển nông thôn quy định về trồng rừng thay thế khi chuyển mục đích sử dụng rừng sang mục đích khác;</w:t>
      </w:r>
    </w:p>
    <w:p w:rsidR="00711014" w:rsidRDefault="00561812" w:rsidP="00E96B7E">
      <w:pPr>
        <w:pBdr>
          <w:left w:val="none" w:sz="4" w:space="1" w:color="000000"/>
        </w:pBdr>
        <w:spacing w:before="160" w:after="160"/>
        <w:ind w:firstLine="680"/>
        <w:jc w:val="both"/>
        <w:rPr>
          <w:i/>
          <w:sz w:val="28"/>
          <w:szCs w:val="28"/>
        </w:rPr>
      </w:pPr>
      <w:r>
        <w:rPr>
          <w:i/>
          <w:sz w:val="28"/>
          <w:szCs w:val="28"/>
        </w:rPr>
        <w:t>Căn cứ Quyết định số 38/2005/QĐ-BNN ngày 06/7/2005 của Bộ Nông nghiệp và Phát triển nông thôn về việc ban hành định mức kinh tế kỹ thuật trồng rừng, khoanh nuôi xúc tiến tái sinh rừng và bảo vệ rừng;</w:t>
      </w:r>
    </w:p>
    <w:p w:rsidR="00711014" w:rsidRDefault="00561812" w:rsidP="00E96B7E">
      <w:pPr>
        <w:spacing w:before="160" w:after="160"/>
        <w:ind w:firstLine="680"/>
        <w:jc w:val="both"/>
        <w:rPr>
          <w:i/>
          <w:sz w:val="28"/>
          <w:szCs w:val="28"/>
          <w:lang w:val="vi-VN"/>
        </w:rPr>
      </w:pPr>
      <w:r>
        <w:rPr>
          <w:i/>
          <w:iCs/>
          <w:sz w:val="28"/>
          <w:szCs w:val="28"/>
        </w:rPr>
        <w:t>Theo đề nghị của Giám đốc Sở Nông nghiệp và Phát triển nông thôn tại Tờ trình số</w:t>
      </w:r>
      <w:r w:rsidR="00E96B7E">
        <w:rPr>
          <w:i/>
          <w:iCs/>
          <w:sz w:val="28"/>
          <w:szCs w:val="28"/>
        </w:rPr>
        <w:t xml:space="preserve"> 3201</w:t>
      </w:r>
      <w:r>
        <w:rPr>
          <w:i/>
          <w:iCs/>
          <w:sz w:val="28"/>
          <w:szCs w:val="28"/>
        </w:rPr>
        <w:t xml:space="preserve">/TTr-SNN ngày </w:t>
      </w:r>
      <w:r w:rsidR="00E96B7E">
        <w:rPr>
          <w:i/>
          <w:iCs/>
          <w:sz w:val="28"/>
          <w:szCs w:val="28"/>
        </w:rPr>
        <w:t>22</w:t>
      </w:r>
      <w:r>
        <w:rPr>
          <w:i/>
          <w:iCs/>
          <w:sz w:val="28"/>
          <w:szCs w:val="28"/>
        </w:rPr>
        <w:t>/6/2021.</w:t>
      </w:r>
    </w:p>
    <w:p w:rsidR="00711014" w:rsidRDefault="00561812" w:rsidP="00E96B7E">
      <w:pPr>
        <w:spacing w:before="160" w:after="160"/>
        <w:ind w:firstLine="680"/>
        <w:jc w:val="center"/>
        <w:rPr>
          <w:b/>
          <w:sz w:val="28"/>
          <w:szCs w:val="28"/>
        </w:rPr>
      </w:pPr>
      <w:r>
        <w:rPr>
          <w:b/>
          <w:sz w:val="28"/>
          <w:szCs w:val="28"/>
        </w:rPr>
        <w:t>QUYẾT ĐỊNH</w:t>
      </w:r>
      <w:r w:rsidRPr="000A5FDA">
        <w:rPr>
          <w:b/>
          <w:sz w:val="30"/>
          <w:szCs w:val="30"/>
        </w:rPr>
        <w:t>:</w:t>
      </w:r>
    </w:p>
    <w:p w:rsidR="00711014" w:rsidRDefault="00561812" w:rsidP="00E96B7E">
      <w:pPr>
        <w:pStyle w:val="NormalWeb"/>
        <w:shd w:val="clear" w:color="auto" w:fill="FFFFFF"/>
        <w:spacing w:before="160" w:beforeAutospacing="0" w:after="160" w:afterAutospacing="0"/>
        <w:ind w:firstLine="680"/>
        <w:jc w:val="both"/>
        <w:rPr>
          <w:b/>
          <w:sz w:val="28"/>
          <w:szCs w:val="28"/>
          <w:shd w:val="clear" w:color="auto" w:fill="FFFFFF"/>
        </w:rPr>
      </w:pPr>
      <w:bookmarkStart w:id="0" w:name="dieu_1"/>
      <w:r>
        <w:rPr>
          <w:b/>
          <w:bCs/>
          <w:sz w:val="28"/>
          <w:szCs w:val="28"/>
        </w:rPr>
        <w:t>Điều 1.</w:t>
      </w:r>
      <w:bookmarkEnd w:id="0"/>
      <w:r>
        <w:rPr>
          <w:sz w:val="28"/>
          <w:szCs w:val="28"/>
        </w:rPr>
        <w:t> </w:t>
      </w:r>
      <w:bookmarkStart w:id="1" w:name="dieu_1_name"/>
      <w:r>
        <w:rPr>
          <w:sz w:val="28"/>
          <w:szCs w:val="28"/>
        </w:rPr>
        <w:t>Ban hành đơn giá trồng rừng thay thế khi chuyển mục đích sử dụng rừng sang mục đích khác trên địa bàn tỉnh Long An, cụ thể như sau:</w:t>
      </w:r>
      <w:bookmarkEnd w:id="1"/>
      <w:r>
        <w:rPr>
          <w:b/>
          <w:sz w:val="28"/>
          <w:szCs w:val="28"/>
          <w:shd w:val="clear" w:color="auto" w:fill="FFFFFF"/>
        </w:rPr>
        <w:t xml:space="preserve"> </w:t>
      </w:r>
    </w:p>
    <w:p w:rsidR="00711014" w:rsidRDefault="00561812" w:rsidP="00E96B7E">
      <w:pPr>
        <w:pStyle w:val="NormalWeb"/>
        <w:shd w:val="clear" w:color="auto" w:fill="FFFFFF"/>
        <w:spacing w:before="160" w:beforeAutospacing="0" w:after="160" w:afterAutospacing="0"/>
        <w:ind w:firstLine="680"/>
        <w:jc w:val="both"/>
        <w:rPr>
          <w:b/>
          <w:sz w:val="28"/>
          <w:szCs w:val="28"/>
        </w:rPr>
      </w:pPr>
      <w:r>
        <w:rPr>
          <w:b/>
          <w:sz w:val="28"/>
          <w:szCs w:val="28"/>
          <w:lang w:val="vi-VN"/>
        </w:rPr>
        <w:t xml:space="preserve">1. Phạm vi </w:t>
      </w:r>
      <w:r>
        <w:rPr>
          <w:b/>
          <w:sz w:val="28"/>
          <w:szCs w:val="28"/>
        </w:rPr>
        <w:t>điều chỉnh</w:t>
      </w:r>
    </w:p>
    <w:p w:rsidR="00711014" w:rsidRDefault="00561812" w:rsidP="00E96B7E">
      <w:pPr>
        <w:spacing w:before="160" w:after="160"/>
        <w:ind w:firstLine="680"/>
        <w:jc w:val="both"/>
        <w:rPr>
          <w:sz w:val="28"/>
          <w:szCs w:val="28"/>
        </w:rPr>
      </w:pPr>
      <w:r>
        <w:rPr>
          <w:sz w:val="28"/>
          <w:szCs w:val="28"/>
        </w:rPr>
        <w:t>Quyết định này quy định đơn giá trồng rừng thay thế</w:t>
      </w:r>
      <w:r>
        <w:rPr>
          <w:sz w:val="28"/>
          <w:szCs w:val="28"/>
          <w:lang w:val="vi-VN"/>
        </w:rPr>
        <w:t xml:space="preserve"> khi chuyển mục đích sử dụng rừng sang mục đích khác</w:t>
      </w:r>
      <w:r>
        <w:rPr>
          <w:sz w:val="28"/>
          <w:szCs w:val="28"/>
        </w:rPr>
        <w:t xml:space="preserve"> đối với trường hợp chủ đầu tư không tự tổ chức trồng rừng thay thế.</w:t>
      </w:r>
    </w:p>
    <w:p w:rsidR="00711014" w:rsidRDefault="00561812" w:rsidP="00E96B7E">
      <w:pPr>
        <w:pStyle w:val="NormalWeb"/>
        <w:shd w:val="clear" w:color="auto" w:fill="FFFFFF"/>
        <w:spacing w:before="160" w:beforeAutospacing="0" w:after="160" w:afterAutospacing="0"/>
        <w:ind w:firstLine="680"/>
        <w:jc w:val="both"/>
        <w:rPr>
          <w:rFonts w:eastAsia="Arial Unicode MS"/>
          <w:bCs/>
          <w:sz w:val="28"/>
          <w:szCs w:val="28"/>
        </w:rPr>
      </w:pPr>
      <w:r>
        <w:rPr>
          <w:rFonts w:eastAsia="Arial Unicode MS"/>
          <w:bCs/>
          <w:sz w:val="28"/>
          <w:szCs w:val="28"/>
        </w:rPr>
        <w:t>C</w:t>
      </w:r>
      <w:r>
        <w:rPr>
          <w:rFonts w:eastAsia="Arial Unicode MS"/>
          <w:bCs/>
          <w:sz w:val="28"/>
          <w:szCs w:val="28"/>
          <w:lang w:val="vi-VN"/>
        </w:rPr>
        <w:t>hủ dự án được giao</w:t>
      </w:r>
      <w:r>
        <w:rPr>
          <w:rFonts w:eastAsia="Arial Unicode MS"/>
          <w:bCs/>
          <w:sz w:val="28"/>
          <w:szCs w:val="28"/>
        </w:rPr>
        <w:t xml:space="preserve"> đất</w:t>
      </w:r>
      <w:r>
        <w:rPr>
          <w:rFonts w:eastAsia="Arial Unicode MS"/>
          <w:bCs/>
          <w:sz w:val="28"/>
          <w:szCs w:val="28"/>
          <w:lang w:val="vi-VN"/>
        </w:rPr>
        <w:t xml:space="preserve">, thuê đất có chuyển mục đích sử dụng rừng </w:t>
      </w:r>
      <w:r>
        <w:rPr>
          <w:sz w:val="28"/>
          <w:szCs w:val="28"/>
          <w:lang w:val="vi-VN"/>
        </w:rPr>
        <w:t>sang mục đích khác</w:t>
      </w:r>
      <w:r>
        <w:rPr>
          <w:sz w:val="28"/>
          <w:szCs w:val="28"/>
        </w:rPr>
        <w:t xml:space="preserve"> </w:t>
      </w:r>
      <w:r>
        <w:rPr>
          <w:rFonts w:eastAsia="Arial Unicode MS"/>
          <w:bCs/>
          <w:sz w:val="28"/>
          <w:szCs w:val="28"/>
          <w:lang w:val="vi-VN"/>
        </w:rPr>
        <w:t xml:space="preserve">phải trồng rừng thay thế bằng diện tích </w:t>
      </w:r>
      <w:r>
        <w:rPr>
          <w:rFonts w:eastAsia="Arial Unicode MS"/>
          <w:bCs/>
          <w:sz w:val="28"/>
          <w:szCs w:val="28"/>
        </w:rPr>
        <w:t xml:space="preserve">rừng </w:t>
      </w:r>
      <w:r>
        <w:rPr>
          <w:rFonts w:eastAsia="Arial Unicode MS"/>
          <w:bCs/>
          <w:sz w:val="28"/>
          <w:szCs w:val="28"/>
          <w:lang w:val="vi-VN"/>
        </w:rPr>
        <w:t>bị chuyển mục đích sử dụng đối với rừng trồng</w:t>
      </w:r>
      <w:r>
        <w:rPr>
          <w:rFonts w:eastAsia="Arial Unicode MS"/>
          <w:bCs/>
          <w:sz w:val="28"/>
          <w:szCs w:val="28"/>
        </w:rPr>
        <w:t>,</w:t>
      </w:r>
      <w:r>
        <w:rPr>
          <w:rFonts w:eastAsia="Arial Unicode MS"/>
          <w:bCs/>
          <w:sz w:val="28"/>
          <w:szCs w:val="28"/>
          <w:lang w:val="vi-VN"/>
        </w:rPr>
        <w:t xml:space="preserve"> </w:t>
      </w:r>
      <w:r>
        <w:rPr>
          <w:rFonts w:eastAsia="Arial Unicode MS"/>
          <w:bCs/>
          <w:sz w:val="28"/>
          <w:szCs w:val="28"/>
        </w:rPr>
        <w:t xml:space="preserve">bằng ba </w:t>
      </w:r>
      <w:r>
        <w:rPr>
          <w:rFonts w:eastAsia="Arial Unicode MS"/>
          <w:bCs/>
          <w:sz w:val="28"/>
          <w:szCs w:val="28"/>
          <w:lang w:val="vi-VN"/>
        </w:rPr>
        <w:t xml:space="preserve">lần </w:t>
      </w:r>
      <w:r>
        <w:rPr>
          <w:rFonts w:eastAsia="Arial Unicode MS"/>
          <w:bCs/>
          <w:sz w:val="28"/>
          <w:szCs w:val="28"/>
        </w:rPr>
        <w:t xml:space="preserve">diện tích rừng bị chuyển mục đích sử dụng </w:t>
      </w:r>
      <w:r>
        <w:rPr>
          <w:rFonts w:eastAsia="Arial Unicode MS"/>
          <w:bCs/>
          <w:sz w:val="28"/>
          <w:szCs w:val="28"/>
          <w:lang w:val="vi-VN"/>
        </w:rPr>
        <w:t>đối với rừng</w:t>
      </w:r>
      <w:r>
        <w:rPr>
          <w:rFonts w:eastAsia="Arial Unicode MS"/>
          <w:bCs/>
          <w:sz w:val="28"/>
          <w:szCs w:val="28"/>
        </w:rPr>
        <w:t xml:space="preserve"> </w:t>
      </w:r>
      <w:r>
        <w:rPr>
          <w:rFonts w:eastAsia="Arial Unicode MS"/>
          <w:bCs/>
          <w:sz w:val="28"/>
          <w:szCs w:val="28"/>
          <w:lang w:val="vi-VN"/>
        </w:rPr>
        <w:t>tự nhiên</w:t>
      </w:r>
      <w:r>
        <w:rPr>
          <w:rFonts w:eastAsia="Arial Unicode MS"/>
          <w:bCs/>
          <w:sz w:val="28"/>
          <w:szCs w:val="28"/>
        </w:rPr>
        <w:t>.</w:t>
      </w:r>
    </w:p>
    <w:p w:rsidR="00711014" w:rsidRDefault="00561812" w:rsidP="00E96B7E">
      <w:pPr>
        <w:pStyle w:val="NormalWeb"/>
        <w:shd w:val="clear" w:color="auto" w:fill="FFFFFF"/>
        <w:spacing w:before="160" w:beforeAutospacing="0" w:after="160" w:afterAutospacing="0"/>
        <w:ind w:firstLine="680"/>
        <w:jc w:val="both"/>
        <w:rPr>
          <w:sz w:val="28"/>
          <w:szCs w:val="28"/>
        </w:rPr>
      </w:pPr>
      <w:r>
        <w:rPr>
          <w:sz w:val="28"/>
          <w:szCs w:val="28"/>
        </w:rPr>
        <w:t>Đơn giá trồng rừng thay thế khi chuyển mục đích sử dụng rừng sang mục đích khác là cơ sở để các chủ dự án xây dựng phương án nộp tiền trồng rừng thay thế khi không có điều kiện tự tổ chức thực hiện trồng rừng thay thế theo quy định.</w:t>
      </w:r>
    </w:p>
    <w:p w:rsidR="00711014" w:rsidRDefault="00561812" w:rsidP="00E96B7E">
      <w:pPr>
        <w:spacing w:before="160" w:after="160"/>
        <w:ind w:firstLine="680"/>
        <w:jc w:val="both"/>
        <w:rPr>
          <w:b/>
          <w:sz w:val="28"/>
          <w:szCs w:val="28"/>
        </w:rPr>
      </w:pPr>
      <w:r>
        <w:rPr>
          <w:b/>
          <w:sz w:val="28"/>
          <w:szCs w:val="28"/>
        </w:rPr>
        <w:lastRenderedPageBreak/>
        <w:t>2. Đối tượng áp dụng</w:t>
      </w:r>
    </w:p>
    <w:p w:rsidR="00711014" w:rsidRDefault="00561812" w:rsidP="00E96B7E">
      <w:pPr>
        <w:pStyle w:val="NormalWeb"/>
        <w:shd w:val="clear" w:color="auto" w:fill="FFFFFF"/>
        <w:spacing w:before="160" w:beforeAutospacing="0" w:after="160" w:afterAutospacing="0"/>
        <w:ind w:firstLine="680"/>
        <w:jc w:val="both"/>
        <w:rPr>
          <w:sz w:val="28"/>
          <w:szCs w:val="28"/>
        </w:rPr>
      </w:pPr>
      <w:r>
        <w:rPr>
          <w:sz w:val="28"/>
          <w:szCs w:val="28"/>
        </w:rPr>
        <w:t>Cơ quan, tổ chức, hộ gia đình, cá nhân, cộng đồng dân cư có hoạt động liên quan đến việc trồng rừng thay thế khi chuyển mục đích sử dụng rừng sang mục đích khác.</w:t>
      </w:r>
    </w:p>
    <w:p w:rsidR="00711014" w:rsidRPr="00E96B7E" w:rsidRDefault="00561812" w:rsidP="00E96B7E">
      <w:pPr>
        <w:pStyle w:val="NormalWeb"/>
        <w:shd w:val="clear" w:color="auto" w:fill="FFFFFF"/>
        <w:spacing w:before="160" w:beforeAutospacing="0" w:after="160" w:afterAutospacing="0"/>
        <w:ind w:firstLine="680"/>
        <w:jc w:val="both"/>
        <w:rPr>
          <w:b/>
          <w:sz w:val="28"/>
          <w:szCs w:val="28"/>
        </w:rPr>
      </w:pPr>
      <w:r>
        <w:rPr>
          <w:b/>
          <w:sz w:val="28"/>
          <w:szCs w:val="28"/>
        </w:rPr>
        <w:t>3.</w:t>
      </w:r>
      <w:r>
        <w:rPr>
          <w:sz w:val="28"/>
          <w:szCs w:val="28"/>
        </w:rPr>
        <w:t xml:space="preserve"> </w:t>
      </w:r>
      <w:r w:rsidRPr="00E96B7E">
        <w:rPr>
          <w:b/>
          <w:sz w:val="28"/>
          <w:szCs w:val="28"/>
        </w:rPr>
        <w:t>Đơn giá trồng rừng thay thế khi chuyển mục đích sử dụng rừng sang mục đích khác được thực hiện như sau:</w:t>
      </w:r>
    </w:p>
    <w:p w:rsidR="00711014" w:rsidRDefault="00561812" w:rsidP="00E96B7E">
      <w:pPr>
        <w:pStyle w:val="NormalWeb"/>
        <w:shd w:val="clear" w:color="auto" w:fill="FFFFFF"/>
        <w:spacing w:before="160" w:beforeAutospacing="0" w:after="160" w:afterAutospacing="0"/>
        <w:ind w:firstLine="680"/>
        <w:jc w:val="both"/>
        <w:rPr>
          <w:b/>
          <w:spacing w:val="-8"/>
          <w:sz w:val="28"/>
          <w:szCs w:val="28"/>
        </w:rPr>
      </w:pPr>
      <w:r>
        <w:rPr>
          <w:spacing w:val="-8"/>
          <w:sz w:val="28"/>
          <w:szCs w:val="28"/>
        </w:rPr>
        <w:t xml:space="preserve">- Đối với cây Tràm các loại khi trồng rừng không lên líp: </w:t>
      </w:r>
      <w:r>
        <w:rPr>
          <w:b/>
          <w:spacing w:val="-8"/>
          <w:sz w:val="28"/>
          <w:szCs w:val="28"/>
        </w:rPr>
        <w:t>52.696.000 đồng/ha.</w:t>
      </w:r>
    </w:p>
    <w:p w:rsidR="00711014" w:rsidRDefault="00561812" w:rsidP="00E96B7E">
      <w:pPr>
        <w:pStyle w:val="NormalWeb"/>
        <w:shd w:val="clear" w:color="auto" w:fill="FFFFFF"/>
        <w:spacing w:before="160" w:beforeAutospacing="0" w:after="160" w:afterAutospacing="0"/>
        <w:ind w:firstLine="680"/>
        <w:jc w:val="both"/>
        <w:rPr>
          <w:b/>
          <w:sz w:val="28"/>
          <w:szCs w:val="28"/>
        </w:rPr>
      </w:pPr>
      <w:r>
        <w:rPr>
          <w:sz w:val="28"/>
          <w:szCs w:val="28"/>
        </w:rPr>
        <w:t xml:space="preserve">- Đối với cây Tràm các loại khi trồng rừng lên líp: </w:t>
      </w:r>
      <w:r>
        <w:rPr>
          <w:b/>
          <w:sz w:val="28"/>
          <w:szCs w:val="28"/>
        </w:rPr>
        <w:t>118.620.000 đồng/ha.</w:t>
      </w:r>
    </w:p>
    <w:p w:rsidR="00711014" w:rsidRDefault="00561812" w:rsidP="00E96B7E">
      <w:pPr>
        <w:pStyle w:val="NormalWeb"/>
        <w:shd w:val="clear" w:color="auto" w:fill="FFFFFF"/>
        <w:spacing w:before="160" w:beforeAutospacing="0" w:after="160" w:afterAutospacing="0"/>
        <w:ind w:firstLine="680"/>
        <w:jc w:val="both"/>
        <w:rPr>
          <w:b/>
          <w:dstrike/>
          <w:sz w:val="28"/>
          <w:szCs w:val="28"/>
        </w:rPr>
      </w:pPr>
      <w:r>
        <w:rPr>
          <w:sz w:val="28"/>
          <w:szCs w:val="28"/>
        </w:rPr>
        <w:t xml:space="preserve">- Đối với các loài cây Bạch đàn, cây Tràm Bông vàng, các loài cây Keo lai khi trồng rừng lên líp: </w:t>
      </w:r>
      <w:r>
        <w:rPr>
          <w:b/>
          <w:sz w:val="28"/>
          <w:szCs w:val="28"/>
        </w:rPr>
        <w:t>135.562.000 đồng/ha.</w:t>
      </w:r>
    </w:p>
    <w:p w:rsidR="00711014" w:rsidRDefault="00561812" w:rsidP="00E96B7E">
      <w:pPr>
        <w:pStyle w:val="NormalWeb"/>
        <w:shd w:val="clear" w:color="auto" w:fill="FFFFFF"/>
        <w:spacing w:before="160" w:beforeAutospacing="0" w:after="160" w:afterAutospacing="0"/>
        <w:ind w:firstLine="680"/>
        <w:jc w:val="both"/>
        <w:rPr>
          <w:sz w:val="28"/>
          <w:szCs w:val="28"/>
        </w:rPr>
      </w:pPr>
      <w:r>
        <w:rPr>
          <w:sz w:val="28"/>
          <w:szCs w:val="28"/>
        </w:rPr>
        <w:t xml:space="preserve">- Đối với các loài cây Sao, cây Dầu, cây Tre khi trồng rừng lên líp: </w:t>
      </w:r>
      <w:r>
        <w:rPr>
          <w:b/>
          <w:sz w:val="28"/>
          <w:szCs w:val="28"/>
        </w:rPr>
        <w:t>209.711.000 đồng/ha.</w:t>
      </w:r>
    </w:p>
    <w:p w:rsidR="00711014" w:rsidRDefault="00561812" w:rsidP="00E96B7E">
      <w:pPr>
        <w:pStyle w:val="NormalWeb"/>
        <w:shd w:val="clear" w:color="auto" w:fill="FFFFFF"/>
        <w:spacing w:before="160" w:beforeAutospacing="0" w:after="160" w:afterAutospacing="0"/>
        <w:ind w:firstLine="680"/>
        <w:rPr>
          <w:sz w:val="28"/>
          <w:szCs w:val="28"/>
        </w:rPr>
      </w:pPr>
      <w:bookmarkStart w:id="2" w:name="dieu_2"/>
      <w:r>
        <w:rPr>
          <w:sz w:val="28"/>
          <w:szCs w:val="28"/>
        </w:rPr>
        <w:tab/>
      </w:r>
      <w:r>
        <w:rPr>
          <w:b/>
          <w:sz w:val="28"/>
          <w:szCs w:val="28"/>
          <w:lang w:val="vi-VN"/>
        </w:rPr>
        <w:t>Điều 2</w:t>
      </w:r>
      <w:r>
        <w:rPr>
          <w:sz w:val="28"/>
          <w:szCs w:val="28"/>
          <w:lang w:val="vi-VN"/>
        </w:rPr>
        <w:t>. </w:t>
      </w:r>
      <w:r>
        <w:rPr>
          <w:sz w:val="28"/>
          <w:szCs w:val="28"/>
        </w:rPr>
        <w:t>Hiệu lực thi hành và điều khoản chuyển tiếp</w:t>
      </w:r>
    </w:p>
    <w:p w:rsidR="00711014" w:rsidRPr="00E96B7E" w:rsidRDefault="00561812" w:rsidP="00E96B7E">
      <w:pPr>
        <w:pStyle w:val="NormalWeb"/>
        <w:shd w:val="clear" w:color="auto" w:fill="FFFFFF"/>
        <w:spacing w:before="160" w:beforeAutospacing="0" w:after="160" w:afterAutospacing="0"/>
        <w:ind w:firstLine="680"/>
        <w:jc w:val="both"/>
        <w:rPr>
          <w:b/>
          <w:sz w:val="28"/>
          <w:szCs w:val="28"/>
        </w:rPr>
      </w:pPr>
      <w:r w:rsidRPr="00E96B7E">
        <w:rPr>
          <w:b/>
          <w:sz w:val="28"/>
          <w:szCs w:val="28"/>
        </w:rPr>
        <w:t>1. Hiệu lực thi hành</w:t>
      </w:r>
    </w:p>
    <w:p w:rsidR="00711014" w:rsidRDefault="00561812" w:rsidP="00E96B7E">
      <w:pPr>
        <w:pStyle w:val="NormalWeb"/>
        <w:shd w:val="clear" w:color="auto" w:fill="FFFFFF"/>
        <w:spacing w:before="160" w:beforeAutospacing="0" w:after="160" w:afterAutospacing="0"/>
        <w:ind w:firstLine="680"/>
        <w:jc w:val="both"/>
        <w:rPr>
          <w:sz w:val="28"/>
          <w:szCs w:val="28"/>
        </w:rPr>
      </w:pPr>
      <w:r>
        <w:rPr>
          <w:sz w:val="28"/>
          <w:szCs w:val="28"/>
          <w:lang w:val="vi-VN"/>
        </w:rPr>
        <w:t xml:space="preserve">Quyết định này có hiệu lực </w:t>
      </w:r>
      <w:r>
        <w:rPr>
          <w:sz w:val="28"/>
          <w:szCs w:val="28"/>
        </w:rPr>
        <w:t xml:space="preserve">thi hành </w:t>
      </w:r>
      <w:r>
        <w:rPr>
          <w:sz w:val="28"/>
          <w:szCs w:val="28"/>
          <w:lang w:val="vi-VN"/>
        </w:rPr>
        <w:t xml:space="preserve">kể từ ngày </w:t>
      </w:r>
      <w:r w:rsidR="00E96B7E">
        <w:rPr>
          <w:sz w:val="28"/>
          <w:szCs w:val="28"/>
        </w:rPr>
        <w:t>20/7</w:t>
      </w:r>
      <w:r>
        <w:rPr>
          <w:sz w:val="28"/>
          <w:szCs w:val="28"/>
          <w:lang w:val="vi-VN"/>
        </w:rPr>
        <w:t>/2021</w:t>
      </w:r>
      <w:r>
        <w:rPr>
          <w:sz w:val="28"/>
          <w:szCs w:val="28"/>
        </w:rPr>
        <w:t xml:space="preserve"> và thay thế Quyết định số 32/2019/QĐ-UBND ngày 31/7/2019 của </w:t>
      </w:r>
      <w:r w:rsidR="00E96B7E">
        <w:rPr>
          <w:sz w:val="28"/>
          <w:szCs w:val="28"/>
        </w:rPr>
        <w:t>Ủy ban nhân dân</w:t>
      </w:r>
      <w:r>
        <w:rPr>
          <w:sz w:val="28"/>
          <w:szCs w:val="28"/>
        </w:rPr>
        <w:t xml:space="preserve"> tỉnh về việc ban hành đơn giá trồng rừng thay thế khi chuyển mục đích sử dụng rừng sang mục đích khác trên địa bàn tỉnh Long An.</w:t>
      </w:r>
    </w:p>
    <w:p w:rsidR="00711014" w:rsidRPr="00E96B7E" w:rsidRDefault="00561812" w:rsidP="00E96B7E">
      <w:pPr>
        <w:pStyle w:val="NormalWeb"/>
        <w:shd w:val="clear" w:color="auto" w:fill="FFFFFF"/>
        <w:spacing w:before="160" w:beforeAutospacing="0" w:after="160" w:afterAutospacing="0"/>
        <w:ind w:firstLine="680"/>
        <w:jc w:val="both"/>
        <w:rPr>
          <w:b/>
          <w:sz w:val="28"/>
          <w:szCs w:val="28"/>
        </w:rPr>
      </w:pPr>
      <w:r w:rsidRPr="00E96B7E">
        <w:rPr>
          <w:b/>
          <w:sz w:val="28"/>
          <w:szCs w:val="28"/>
        </w:rPr>
        <w:t>2. Điều khoản chuyển tiếp</w:t>
      </w:r>
    </w:p>
    <w:p w:rsidR="00711014" w:rsidRDefault="00561812" w:rsidP="00E96B7E">
      <w:pPr>
        <w:pStyle w:val="NormalWeb"/>
        <w:shd w:val="clear" w:color="auto" w:fill="FFFFFF"/>
        <w:spacing w:before="160" w:beforeAutospacing="0" w:after="160" w:afterAutospacing="0"/>
        <w:ind w:firstLine="680"/>
        <w:jc w:val="both"/>
        <w:rPr>
          <w:sz w:val="28"/>
          <w:szCs w:val="28"/>
        </w:rPr>
      </w:pPr>
      <w:r>
        <w:rPr>
          <w:sz w:val="28"/>
          <w:szCs w:val="28"/>
        </w:rPr>
        <w:t xml:space="preserve">- Đối với các cơ quan, tổ chức, hộ gia đình, cá nhân, cộng đồng dân cư đã được cấp thẩm quyền có quyết định chấp thuận phương án nộp tiền trồng rừng thay thế vào Quỹ Bảo vệ và Phát triển rừng tỉnh, nội dung phù hợp với quy định của Luật Lâm nghiệp nhưng chưa nộp tiền trước khi </w:t>
      </w:r>
      <w:r w:rsidR="00E96B7E">
        <w:rPr>
          <w:sz w:val="28"/>
          <w:szCs w:val="28"/>
        </w:rPr>
        <w:t>q</w:t>
      </w:r>
      <w:r>
        <w:rPr>
          <w:sz w:val="28"/>
          <w:szCs w:val="28"/>
        </w:rPr>
        <w:t xml:space="preserve">uyết định này có hiệu lực thi hành thì thực hiện nộp tiền trồng rừng thay thế theo đơn giá tại Quyết định </w:t>
      </w:r>
      <w:r w:rsidR="00E96B7E">
        <w:rPr>
          <w:sz w:val="28"/>
          <w:szCs w:val="28"/>
        </w:rPr>
        <w:t xml:space="preserve">số </w:t>
      </w:r>
      <w:r>
        <w:rPr>
          <w:sz w:val="28"/>
          <w:szCs w:val="28"/>
        </w:rPr>
        <w:t>32/2019/QĐ-UBND ngày 31/7/2019 của Ủy ban nhân dân tỉnh.</w:t>
      </w:r>
    </w:p>
    <w:p w:rsidR="00711014" w:rsidRDefault="00561812" w:rsidP="00E96B7E">
      <w:pPr>
        <w:pStyle w:val="NormalWeb"/>
        <w:shd w:val="clear" w:color="auto" w:fill="FFFFFF"/>
        <w:spacing w:before="160" w:beforeAutospacing="0" w:after="160" w:afterAutospacing="0"/>
        <w:ind w:firstLine="680"/>
        <w:jc w:val="both"/>
        <w:rPr>
          <w:sz w:val="28"/>
          <w:szCs w:val="28"/>
        </w:rPr>
      </w:pPr>
      <w:r>
        <w:rPr>
          <w:sz w:val="28"/>
          <w:szCs w:val="28"/>
        </w:rPr>
        <w:t xml:space="preserve">- Đối với các cơ quan, tổ chức, hộ gia đình, cá nhân, cộng đồng dân cư đã nộp hồ sơ đề nghị phê duyệt phương án trồng rừng thay thế, hồ sơ đề nghị chấp thuận phương án nộp tiền trồng rừng thay thế trước khi </w:t>
      </w:r>
      <w:r w:rsidR="00E96B7E">
        <w:rPr>
          <w:sz w:val="28"/>
          <w:szCs w:val="28"/>
        </w:rPr>
        <w:t>q</w:t>
      </w:r>
      <w:r>
        <w:rPr>
          <w:sz w:val="28"/>
          <w:szCs w:val="28"/>
        </w:rPr>
        <w:t xml:space="preserve">uyết định này có hiệu lực thi hành nhưng chưa được phê duyệt thì thực hiện đơn giá trồng rừng thay thế theo quy định tại </w:t>
      </w:r>
      <w:r w:rsidR="00E96B7E">
        <w:rPr>
          <w:sz w:val="28"/>
          <w:szCs w:val="28"/>
        </w:rPr>
        <w:t>q</w:t>
      </w:r>
      <w:r>
        <w:rPr>
          <w:sz w:val="28"/>
          <w:szCs w:val="28"/>
        </w:rPr>
        <w:t>uyết định này.</w:t>
      </w:r>
    </w:p>
    <w:p w:rsidR="00711014" w:rsidRDefault="00561812" w:rsidP="00E96B7E">
      <w:pPr>
        <w:pStyle w:val="NormalWeb"/>
        <w:shd w:val="clear" w:color="auto" w:fill="FFFFFF"/>
        <w:spacing w:before="160" w:beforeAutospacing="0" w:after="160" w:afterAutospacing="0"/>
        <w:ind w:firstLine="680"/>
        <w:jc w:val="both"/>
        <w:rPr>
          <w:sz w:val="28"/>
          <w:szCs w:val="28"/>
        </w:rPr>
      </w:pPr>
      <w:r>
        <w:rPr>
          <w:sz w:val="28"/>
          <w:szCs w:val="28"/>
          <w:lang w:val="vi-VN"/>
        </w:rPr>
        <w:t> </w:t>
      </w:r>
      <w:r>
        <w:rPr>
          <w:b/>
          <w:sz w:val="28"/>
          <w:szCs w:val="28"/>
          <w:lang w:val="vi-VN"/>
        </w:rPr>
        <w:t>Điều 3</w:t>
      </w:r>
      <w:r>
        <w:rPr>
          <w:sz w:val="28"/>
          <w:szCs w:val="28"/>
          <w:lang w:val="vi-VN"/>
        </w:rPr>
        <w:t>.</w:t>
      </w:r>
      <w:bookmarkEnd w:id="2"/>
      <w:r>
        <w:rPr>
          <w:sz w:val="28"/>
          <w:szCs w:val="28"/>
          <w:lang w:val="vi-VN"/>
        </w:rPr>
        <w:t> </w:t>
      </w:r>
      <w:r>
        <w:rPr>
          <w:sz w:val="28"/>
          <w:szCs w:val="28"/>
        </w:rPr>
        <w:t>Giao Sở Nông nghiệp và Phát triển nông thôn chủ trì, phối hợp với các sở, ngành tỉnh, Ủy ban nhân dân các huyện, thị xã, thành phố và cơ quan, đơn vị có liên quan tổ chức triển khai, hướng dẫn, kiểm tra thực hiện quyết định này.</w:t>
      </w:r>
    </w:p>
    <w:p w:rsidR="00711014" w:rsidRDefault="00561812" w:rsidP="00E96B7E">
      <w:pPr>
        <w:pStyle w:val="NormalWeb"/>
        <w:shd w:val="clear" w:color="auto" w:fill="FFFFFF"/>
        <w:spacing w:before="160" w:beforeAutospacing="0" w:after="160" w:afterAutospacing="0"/>
        <w:ind w:firstLine="680"/>
        <w:jc w:val="both"/>
        <w:rPr>
          <w:sz w:val="28"/>
          <w:szCs w:val="28"/>
        </w:rPr>
      </w:pPr>
      <w:r>
        <w:rPr>
          <w:sz w:val="28"/>
          <w:szCs w:val="28"/>
          <w:shd w:val="clear" w:color="auto" w:fill="FFFFFF"/>
        </w:rPr>
        <w:t>Quỹ Bảo vệ và Phát triển rừng tỉnh tiếp nhận, giải ngân tiền trồng rừng thay thế do các chủ dự án nộp; tham gia giám sát việc thực hiện trồng rừng thay thế của các đơn vị, tổ chức được giao kinh phí trồng rừng thay thế.</w:t>
      </w:r>
      <w:r>
        <w:rPr>
          <w:sz w:val="28"/>
          <w:szCs w:val="28"/>
        </w:rPr>
        <w:tab/>
      </w:r>
    </w:p>
    <w:p w:rsidR="00711014" w:rsidRDefault="00561812" w:rsidP="00E96B7E">
      <w:pPr>
        <w:pStyle w:val="NormalWeb"/>
        <w:shd w:val="clear" w:color="auto" w:fill="FFFFFF"/>
        <w:spacing w:before="160" w:beforeAutospacing="0" w:after="360" w:afterAutospacing="0"/>
        <w:ind w:firstLine="680"/>
        <w:jc w:val="both"/>
        <w:rPr>
          <w:bCs/>
          <w:lang w:val="vi-VN"/>
        </w:rPr>
      </w:pPr>
      <w:bookmarkStart w:id="3" w:name="dieu_3"/>
      <w:r>
        <w:rPr>
          <w:b/>
          <w:sz w:val="28"/>
          <w:szCs w:val="28"/>
          <w:lang w:val="vi-VN"/>
        </w:rPr>
        <w:lastRenderedPageBreak/>
        <w:t>Điều 4.</w:t>
      </w:r>
      <w:bookmarkEnd w:id="3"/>
      <w:r>
        <w:rPr>
          <w:sz w:val="28"/>
          <w:szCs w:val="28"/>
          <w:lang w:val="vi-VN"/>
        </w:rPr>
        <w:t> </w:t>
      </w:r>
      <w:r>
        <w:rPr>
          <w:sz w:val="28"/>
          <w:szCs w:val="28"/>
        </w:rPr>
        <w:t xml:space="preserve">Chánh Văn phòng </w:t>
      </w:r>
      <w:r w:rsidR="00E96B7E">
        <w:rPr>
          <w:sz w:val="28"/>
          <w:szCs w:val="28"/>
        </w:rPr>
        <w:t>Ủy ban nhân dân</w:t>
      </w:r>
      <w:r>
        <w:rPr>
          <w:sz w:val="28"/>
          <w:szCs w:val="28"/>
        </w:rPr>
        <w:t xml:space="preserve"> tỉnh; </w:t>
      </w:r>
      <w:r w:rsidR="00E96B7E">
        <w:rPr>
          <w:sz w:val="28"/>
          <w:szCs w:val="28"/>
        </w:rPr>
        <w:t>thủ trưởng</w:t>
      </w:r>
      <w:r>
        <w:rPr>
          <w:sz w:val="28"/>
          <w:szCs w:val="28"/>
        </w:rPr>
        <w:t xml:space="preserve"> các sở, ngành tỉnh; Giám đốc Quỹ Bảo vệ và Phát triển rừng tỉnh</w:t>
      </w:r>
      <w:r w:rsidR="00E96B7E">
        <w:rPr>
          <w:sz w:val="28"/>
          <w:szCs w:val="28"/>
        </w:rPr>
        <w:t>,</w:t>
      </w:r>
      <w:r>
        <w:rPr>
          <w:sz w:val="28"/>
          <w:szCs w:val="28"/>
        </w:rPr>
        <w:t xml:space="preserve"> Cục trưởng Cục Thuế tỉnh</w:t>
      </w:r>
      <w:r w:rsidR="00E96B7E">
        <w:rPr>
          <w:sz w:val="28"/>
          <w:szCs w:val="28"/>
        </w:rPr>
        <w:t>,</w:t>
      </w:r>
      <w:r>
        <w:rPr>
          <w:sz w:val="28"/>
          <w:szCs w:val="28"/>
        </w:rPr>
        <w:t xml:space="preserve"> Chủ tịch UBND các huyện, thị xã, thành phố</w:t>
      </w:r>
      <w:r w:rsidR="00E96B7E">
        <w:rPr>
          <w:sz w:val="28"/>
          <w:szCs w:val="28"/>
        </w:rPr>
        <w:t xml:space="preserve"> </w:t>
      </w:r>
      <w:r>
        <w:rPr>
          <w:sz w:val="28"/>
          <w:szCs w:val="28"/>
        </w:rPr>
        <w:t>và các tổ chức, cá nhân có liên quan thi hành quyết định này./.</w:t>
      </w:r>
    </w:p>
    <w:tbl>
      <w:tblPr>
        <w:tblW w:w="0" w:type="auto"/>
        <w:tblLook w:val="04A0" w:firstRow="1" w:lastRow="0" w:firstColumn="1" w:lastColumn="0" w:noHBand="0" w:noVBand="1"/>
      </w:tblPr>
      <w:tblGrid>
        <w:gridCol w:w="4820"/>
        <w:gridCol w:w="4252"/>
      </w:tblGrid>
      <w:tr w:rsidR="00711014" w:rsidTr="004465EF">
        <w:trPr>
          <w:trHeight w:val="3814"/>
        </w:trPr>
        <w:tc>
          <w:tcPr>
            <w:tcW w:w="4820" w:type="dxa"/>
          </w:tcPr>
          <w:p w:rsidR="00E96B7E" w:rsidRDefault="00E96B7E">
            <w:pPr>
              <w:pBdr>
                <w:top w:val="none" w:sz="0" w:space="0" w:color="auto"/>
                <w:left w:val="none" w:sz="0" w:space="0" w:color="auto"/>
                <w:bottom w:val="none" w:sz="0" w:space="0" w:color="auto"/>
                <w:right w:val="none" w:sz="0" w:space="0" w:color="auto"/>
                <w:between w:val="none" w:sz="0" w:space="0" w:color="auto"/>
              </w:pBdr>
              <w:jc w:val="both"/>
              <w:rPr>
                <w:b/>
                <w:i/>
                <w:sz w:val="24"/>
                <w:szCs w:val="24"/>
              </w:rPr>
            </w:pPr>
          </w:p>
          <w:p w:rsidR="00711014" w:rsidRDefault="00561812">
            <w:pPr>
              <w:pBdr>
                <w:top w:val="none" w:sz="0" w:space="0" w:color="auto"/>
                <w:left w:val="none" w:sz="0" w:space="0" w:color="auto"/>
                <w:bottom w:val="none" w:sz="0" w:space="0" w:color="auto"/>
                <w:right w:val="none" w:sz="0" w:space="0" w:color="auto"/>
                <w:between w:val="none" w:sz="0" w:space="0" w:color="auto"/>
              </w:pBdr>
              <w:jc w:val="both"/>
              <w:rPr>
                <w:sz w:val="28"/>
                <w:szCs w:val="28"/>
              </w:rPr>
            </w:pPr>
            <w:r>
              <w:rPr>
                <w:b/>
                <w:i/>
                <w:sz w:val="24"/>
                <w:szCs w:val="24"/>
              </w:rPr>
              <w:t>Nơi nhận:</w:t>
            </w:r>
            <w:r>
              <w:rPr>
                <w:sz w:val="28"/>
                <w:szCs w:val="28"/>
              </w:rPr>
              <w:t xml:space="preserve"> </w:t>
            </w:r>
          </w:p>
          <w:p w:rsidR="00711014" w:rsidRDefault="00561812">
            <w:pPr>
              <w:pBdr>
                <w:top w:val="none" w:sz="0" w:space="0" w:color="auto"/>
                <w:left w:val="none" w:sz="0" w:space="0" w:color="auto"/>
                <w:bottom w:val="none" w:sz="0" w:space="0" w:color="auto"/>
                <w:right w:val="none" w:sz="0" w:space="0" w:color="auto"/>
                <w:between w:val="none" w:sz="0" w:space="0" w:color="auto"/>
              </w:pBdr>
              <w:jc w:val="both"/>
              <w:rPr>
                <w:sz w:val="22"/>
                <w:szCs w:val="22"/>
              </w:rPr>
            </w:pPr>
            <w:r>
              <w:rPr>
                <w:sz w:val="22"/>
                <w:szCs w:val="22"/>
              </w:rPr>
              <w:t xml:space="preserve">- Như Điều 4; </w:t>
            </w:r>
            <w:r>
              <w:rPr>
                <w:sz w:val="22"/>
                <w:szCs w:val="22"/>
              </w:rPr>
              <w:tab/>
            </w:r>
          </w:p>
          <w:p w:rsidR="00711014" w:rsidRDefault="004465EF">
            <w:pPr>
              <w:pBdr>
                <w:top w:val="none" w:sz="0" w:space="0" w:color="auto"/>
                <w:left w:val="none" w:sz="0" w:space="0" w:color="auto"/>
                <w:bottom w:val="none" w:sz="0" w:space="0" w:color="auto"/>
                <w:right w:val="none" w:sz="0" w:space="0" w:color="auto"/>
                <w:between w:val="none" w:sz="0" w:space="0" w:color="auto"/>
              </w:pBdr>
              <w:jc w:val="both"/>
              <w:rPr>
                <w:sz w:val="22"/>
                <w:szCs w:val="22"/>
              </w:rPr>
            </w:pPr>
            <w:r>
              <w:rPr>
                <w:sz w:val="22"/>
                <w:szCs w:val="22"/>
              </w:rPr>
              <w:t>- Văn phòng</w:t>
            </w:r>
            <w:r w:rsidR="00561812">
              <w:rPr>
                <w:sz w:val="22"/>
                <w:szCs w:val="22"/>
              </w:rPr>
              <w:t xml:space="preserve"> Chính phủ (Cục KSTTHC);</w:t>
            </w:r>
          </w:p>
          <w:p w:rsidR="00711014" w:rsidRDefault="00561812">
            <w:pPr>
              <w:pBdr>
                <w:top w:val="none" w:sz="0" w:space="0" w:color="auto"/>
                <w:left w:val="none" w:sz="0" w:space="0" w:color="auto"/>
                <w:bottom w:val="none" w:sz="0" w:space="0" w:color="auto"/>
                <w:right w:val="none" w:sz="0" w:space="0" w:color="auto"/>
                <w:between w:val="none" w:sz="0" w:space="0" w:color="auto"/>
              </w:pBdr>
              <w:jc w:val="both"/>
              <w:rPr>
                <w:sz w:val="22"/>
                <w:szCs w:val="22"/>
              </w:rPr>
            </w:pPr>
            <w:r>
              <w:rPr>
                <w:sz w:val="22"/>
                <w:szCs w:val="22"/>
              </w:rPr>
              <w:t xml:space="preserve">- </w:t>
            </w:r>
            <w:r w:rsidR="004465EF">
              <w:rPr>
                <w:sz w:val="22"/>
                <w:szCs w:val="22"/>
              </w:rPr>
              <w:t xml:space="preserve">Bộ Nông nghiệp và PTNT, </w:t>
            </w:r>
            <w:r>
              <w:rPr>
                <w:sz w:val="22"/>
                <w:szCs w:val="22"/>
              </w:rPr>
              <w:t>Bộ Tài chính;</w:t>
            </w:r>
          </w:p>
          <w:p w:rsidR="00711014" w:rsidRDefault="00561812">
            <w:pPr>
              <w:pBdr>
                <w:top w:val="none" w:sz="0" w:space="0" w:color="auto"/>
                <w:left w:val="none" w:sz="0" w:space="0" w:color="auto"/>
                <w:bottom w:val="none" w:sz="0" w:space="0" w:color="auto"/>
                <w:right w:val="none" w:sz="0" w:space="0" w:color="auto"/>
                <w:between w:val="none" w:sz="0" w:space="0" w:color="auto"/>
              </w:pBdr>
              <w:jc w:val="both"/>
              <w:rPr>
                <w:sz w:val="22"/>
                <w:szCs w:val="22"/>
              </w:rPr>
            </w:pPr>
            <w:r>
              <w:rPr>
                <w:sz w:val="22"/>
                <w:szCs w:val="22"/>
              </w:rPr>
              <w:t>- Bộ Tài nguyên và Môi trường;</w:t>
            </w:r>
          </w:p>
          <w:p w:rsidR="00711014" w:rsidRDefault="00561812">
            <w:pPr>
              <w:pBdr>
                <w:top w:val="none" w:sz="0" w:space="0" w:color="auto"/>
                <w:left w:val="none" w:sz="0" w:space="0" w:color="auto"/>
                <w:bottom w:val="none" w:sz="0" w:space="0" w:color="auto"/>
                <w:right w:val="none" w:sz="0" w:space="0" w:color="auto"/>
                <w:between w:val="none" w:sz="0" w:space="0" w:color="auto"/>
              </w:pBdr>
              <w:jc w:val="both"/>
              <w:rPr>
                <w:sz w:val="22"/>
                <w:szCs w:val="22"/>
              </w:rPr>
            </w:pPr>
            <w:r>
              <w:rPr>
                <w:sz w:val="22"/>
                <w:szCs w:val="22"/>
              </w:rPr>
              <w:t>- Bộ Tư pháp (Cục KTVBQPPL);</w:t>
            </w:r>
          </w:p>
          <w:p w:rsidR="004465EF" w:rsidRDefault="004465EF" w:rsidP="004465EF">
            <w:pPr>
              <w:tabs>
                <w:tab w:val="center" w:pos="6322"/>
              </w:tabs>
              <w:rPr>
                <w:sz w:val="22"/>
                <w:szCs w:val="22"/>
              </w:rPr>
            </w:pPr>
            <w:r>
              <w:rPr>
                <w:sz w:val="22"/>
                <w:szCs w:val="22"/>
              </w:rPr>
              <w:t xml:space="preserve">- TT.TU, TT.HĐND tỉnh </w:t>
            </w:r>
            <w:r>
              <w:rPr>
                <w:i/>
                <w:sz w:val="22"/>
                <w:szCs w:val="22"/>
              </w:rPr>
              <w:t>(b/c)</w:t>
            </w:r>
            <w:r>
              <w:rPr>
                <w:sz w:val="22"/>
                <w:szCs w:val="22"/>
              </w:rPr>
              <w:t>;</w:t>
            </w:r>
          </w:p>
          <w:p w:rsidR="004465EF" w:rsidRDefault="004465EF" w:rsidP="004465EF">
            <w:pPr>
              <w:tabs>
                <w:tab w:val="center" w:pos="6322"/>
              </w:tabs>
              <w:rPr>
                <w:sz w:val="22"/>
                <w:szCs w:val="22"/>
              </w:rPr>
            </w:pPr>
            <w:r>
              <w:rPr>
                <w:sz w:val="22"/>
                <w:szCs w:val="22"/>
              </w:rPr>
              <w:t>- TT.UBMTTQVN và các Đoàn thể tỉnh;</w:t>
            </w:r>
          </w:p>
          <w:p w:rsidR="00711014" w:rsidRDefault="004465EF" w:rsidP="004465EF">
            <w:pPr>
              <w:pBdr>
                <w:top w:val="none" w:sz="0" w:space="0" w:color="auto"/>
                <w:left w:val="none" w:sz="0" w:space="0" w:color="auto"/>
                <w:bottom w:val="none" w:sz="0" w:space="0" w:color="auto"/>
                <w:right w:val="none" w:sz="0" w:space="0" w:color="auto"/>
                <w:between w:val="none" w:sz="0" w:space="0" w:color="auto"/>
              </w:pBdr>
              <w:jc w:val="both"/>
              <w:rPr>
                <w:sz w:val="22"/>
                <w:szCs w:val="22"/>
              </w:rPr>
            </w:pPr>
            <w:r>
              <w:rPr>
                <w:sz w:val="22"/>
                <w:szCs w:val="22"/>
              </w:rPr>
              <w:t>- Chủ tịch, các Phó Chủ tịch UBND tỉnh;</w:t>
            </w:r>
          </w:p>
          <w:p w:rsidR="004465EF" w:rsidRDefault="004465EF" w:rsidP="004465EF">
            <w:pPr>
              <w:pBdr>
                <w:top w:val="none" w:sz="0" w:space="0" w:color="auto"/>
                <w:left w:val="none" w:sz="0" w:space="0" w:color="auto"/>
                <w:bottom w:val="none" w:sz="0" w:space="0" w:color="auto"/>
                <w:right w:val="none" w:sz="0" w:space="0" w:color="auto"/>
                <w:between w:val="none" w:sz="0" w:space="0" w:color="auto"/>
              </w:pBdr>
              <w:jc w:val="both"/>
              <w:rPr>
                <w:sz w:val="22"/>
                <w:szCs w:val="22"/>
              </w:rPr>
            </w:pPr>
            <w:r>
              <w:rPr>
                <w:sz w:val="22"/>
                <w:szCs w:val="22"/>
              </w:rPr>
              <w:t>- Văn phòng ĐĐBQH và HĐND tỉnh;</w:t>
            </w:r>
          </w:p>
          <w:p w:rsidR="004465EF" w:rsidRDefault="004465EF" w:rsidP="004465EF">
            <w:pPr>
              <w:pBdr>
                <w:top w:val="none" w:sz="0" w:space="0" w:color="auto"/>
                <w:left w:val="none" w:sz="0" w:space="0" w:color="auto"/>
                <w:bottom w:val="none" w:sz="0" w:space="0" w:color="auto"/>
                <w:right w:val="none" w:sz="0" w:space="0" w:color="auto"/>
                <w:between w:val="none" w:sz="0" w:space="0" w:color="auto"/>
              </w:pBdr>
              <w:jc w:val="both"/>
              <w:rPr>
                <w:sz w:val="22"/>
                <w:szCs w:val="22"/>
              </w:rPr>
            </w:pPr>
            <w:r>
              <w:rPr>
                <w:sz w:val="22"/>
                <w:szCs w:val="22"/>
              </w:rPr>
              <w:t>- CVP, các PCVP.UBND tỉnh;</w:t>
            </w:r>
          </w:p>
          <w:p w:rsidR="00711014" w:rsidRDefault="00561812">
            <w:pPr>
              <w:pBdr>
                <w:top w:val="none" w:sz="0" w:space="0" w:color="auto"/>
                <w:left w:val="none" w:sz="0" w:space="0" w:color="auto"/>
                <w:bottom w:val="none" w:sz="0" w:space="0" w:color="auto"/>
                <w:right w:val="none" w:sz="0" w:space="0" w:color="auto"/>
                <w:between w:val="none" w:sz="0" w:space="0" w:color="auto"/>
              </w:pBdr>
              <w:jc w:val="both"/>
              <w:rPr>
                <w:sz w:val="22"/>
                <w:szCs w:val="22"/>
              </w:rPr>
            </w:pPr>
            <w:r>
              <w:rPr>
                <w:sz w:val="22"/>
                <w:szCs w:val="22"/>
              </w:rPr>
              <w:t>- Phòng</w:t>
            </w:r>
            <w:r w:rsidR="004465EF">
              <w:rPr>
                <w:sz w:val="22"/>
                <w:szCs w:val="22"/>
              </w:rPr>
              <w:t>:</w:t>
            </w:r>
            <w:r>
              <w:rPr>
                <w:sz w:val="22"/>
                <w:szCs w:val="22"/>
              </w:rPr>
              <w:t xml:space="preserve"> KTTC, THKSTTHC;</w:t>
            </w:r>
          </w:p>
          <w:p w:rsidR="00711014" w:rsidRDefault="00561812">
            <w:pPr>
              <w:pBdr>
                <w:top w:val="none" w:sz="0" w:space="0" w:color="auto"/>
                <w:left w:val="none" w:sz="0" w:space="0" w:color="auto"/>
                <w:bottom w:val="none" w:sz="0" w:space="0" w:color="auto"/>
                <w:right w:val="none" w:sz="0" w:space="0" w:color="auto"/>
                <w:between w:val="none" w:sz="0" w:space="0" w:color="auto"/>
              </w:pBdr>
              <w:jc w:val="both"/>
              <w:rPr>
                <w:sz w:val="22"/>
                <w:szCs w:val="22"/>
              </w:rPr>
            </w:pPr>
            <w:r>
              <w:rPr>
                <w:sz w:val="22"/>
                <w:szCs w:val="22"/>
              </w:rPr>
              <w:t xml:space="preserve">- Ban </w:t>
            </w:r>
            <w:r w:rsidR="004465EF">
              <w:rPr>
                <w:sz w:val="22"/>
                <w:szCs w:val="22"/>
              </w:rPr>
              <w:t>Nội chính – Tiếp công dân</w:t>
            </w:r>
            <w:r>
              <w:rPr>
                <w:sz w:val="22"/>
                <w:szCs w:val="22"/>
              </w:rPr>
              <w:t>;</w:t>
            </w:r>
          </w:p>
          <w:p w:rsidR="004465EF" w:rsidRDefault="004465EF" w:rsidP="004465EF">
            <w:pPr>
              <w:pBdr>
                <w:top w:val="none" w:sz="0" w:space="0" w:color="auto"/>
                <w:left w:val="none" w:sz="0" w:space="0" w:color="auto"/>
                <w:bottom w:val="none" w:sz="0" w:space="0" w:color="auto"/>
                <w:right w:val="none" w:sz="0" w:space="0" w:color="auto"/>
                <w:between w:val="none" w:sz="0" w:space="0" w:color="auto"/>
              </w:pBdr>
              <w:jc w:val="both"/>
              <w:rPr>
                <w:sz w:val="22"/>
                <w:szCs w:val="22"/>
              </w:rPr>
            </w:pPr>
            <w:r>
              <w:rPr>
                <w:sz w:val="22"/>
                <w:szCs w:val="22"/>
              </w:rPr>
              <w:t>- Cổng thông tin điện tử tỉnh;</w:t>
            </w:r>
          </w:p>
          <w:p w:rsidR="00711014" w:rsidRDefault="00561812">
            <w:pPr>
              <w:pBdr>
                <w:top w:val="none" w:sz="0" w:space="0" w:color="auto"/>
                <w:left w:val="none" w:sz="0" w:space="0" w:color="auto"/>
                <w:bottom w:val="none" w:sz="0" w:space="0" w:color="auto"/>
                <w:right w:val="none" w:sz="0" w:space="0" w:color="auto"/>
                <w:between w:val="none" w:sz="0" w:space="0" w:color="auto"/>
              </w:pBdr>
              <w:jc w:val="both"/>
              <w:rPr>
                <w:sz w:val="22"/>
                <w:szCs w:val="22"/>
              </w:rPr>
            </w:pPr>
            <w:r>
              <w:rPr>
                <w:sz w:val="22"/>
                <w:szCs w:val="22"/>
              </w:rPr>
              <w:t>- Lưu: VT</w:t>
            </w:r>
            <w:r w:rsidR="00AC1D53">
              <w:rPr>
                <w:sz w:val="22"/>
                <w:szCs w:val="22"/>
              </w:rPr>
              <w:t xml:space="preserve">, </w:t>
            </w:r>
            <w:r w:rsidR="004465EF">
              <w:rPr>
                <w:sz w:val="22"/>
                <w:szCs w:val="22"/>
              </w:rPr>
              <w:t xml:space="preserve">SNN, </w:t>
            </w:r>
            <w:r w:rsidR="00AC1D53">
              <w:rPr>
                <w:sz w:val="22"/>
                <w:szCs w:val="22"/>
              </w:rPr>
              <w:t>Nguyên</w:t>
            </w:r>
            <w:r>
              <w:rPr>
                <w:sz w:val="22"/>
                <w:szCs w:val="22"/>
              </w:rPr>
              <w:t>.</w:t>
            </w:r>
          </w:p>
          <w:p w:rsidR="00AC1D53" w:rsidRPr="00AC1D53" w:rsidRDefault="00AC1D53">
            <w:pPr>
              <w:pBdr>
                <w:top w:val="none" w:sz="0" w:space="0" w:color="auto"/>
                <w:left w:val="none" w:sz="0" w:space="0" w:color="auto"/>
                <w:bottom w:val="none" w:sz="0" w:space="0" w:color="auto"/>
                <w:right w:val="none" w:sz="0" w:space="0" w:color="auto"/>
                <w:between w:val="none" w:sz="0" w:space="0" w:color="auto"/>
              </w:pBdr>
              <w:jc w:val="both"/>
              <w:rPr>
                <w:sz w:val="14"/>
                <w:szCs w:val="14"/>
              </w:rPr>
            </w:pPr>
            <w:r w:rsidRPr="00AC1D53">
              <w:rPr>
                <w:sz w:val="14"/>
                <w:szCs w:val="14"/>
              </w:rPr>
              <w:t>QD_DON GIA TRONG RUNG THAY THE (1319)</w:t>
            </w:r>
          </w:p>
        </w:tc>
        <w:tc>
          <w:tcPr>
            <w:tcW w:w="4252" w:type="dxa"/>
          </w:tcPr>
          <w:p w:rsidR="00711014" w:rsidRPr="004465EF" w:rsidRDefault="00561812">
            <w:pPr>
              <w:pBdr>
                <w:top w:val="none" w:sz="0" w:space="0" w:color="auto"/>
                <w:left w:val="none" w:sz="0" w:space="0" w:color="auto"/>
                <w:bottom w:val="none" w:sz="0" w:space="0" w:color="auto"/>
                <w:right w:val="none" w:sz="0" w:space="0" w:color="auto"/>
                <w:between w:val="none" w:sz="0" w:space="0" w:color="auto"/>
              </w:pBdr>
              <w:jc w:val="center"/>
              <w:rPr>
                <w:b/>
                <w:sz w:val="27"/>
                <w:szCs w:val="27"/>
              </w:rPr>
            </w:pPr>
            <w:r w:rsidRPr="004465EF">
              <w:rPr>
                <w:b/>
                <w:sz w:val="27"/>
                <w:szCs w:val="27"/>
              </w:rPr>
              <w:t>TM. ỦY BAN NHÂN DÂN</w:t>
            </w:r>
          </w:p>
          <w:p w:rsidR="00711014" w:rsidRDefault="00561812" w:rsidP="00AC1D53">
            <w:pPr>
              <w:pBdr>
                <w:top w:val="none" w:sz="0" w:space="0" w:color="auto"/>
                <w:left w:val="none" w:sz="0" w:space="0" w:color="auto"/>
                <w:bottom w:val="none" w:sz="0" w:space="0" w:color="auto"/>
                <w:right w:val="none" w:sz="0" w:space="0" w:color="auto"/>
                <w:between w:val="none" w:sz="0" w:space="0" w:color="auto"/>
              </w:pBdr>
              <w:jc w:val="center"/>
              <w:rPr>
                <w:b/>
                <w:sz w:val="27"/>
                <w:szCs w:val="27"/>
              </w:rPr>
            </w:pPr>
            <w:r w:rsidRPr="004465EF">
              <w:rPr>
                <w:b/>
                <w:sz w:val="27"/>
                <w:szCs w:val="27"/>
              </w:rPr>
              <w:t>CHỦ TỊCH</w:t>
            </w:r>
          </w:p>
          <w:p w:rsidR="004465EF" w:rsidRPr="00C76A99" w:rsidRDefault="00C76A99" w:rsidP="00AC1D53">
            <w:pPr>
              <w:pBdr>
                <w:top w:val="none" w:sz="0" w:space="0" w:color="auto"/>
                <w:left w:val="none" w:sz="0" w:space="0" w:color="auto"/>
                <w:bottom w:val="none" w:sz="0" w:space="0" w:color="auto"/>
                <w:right w:val="none" w:sz="0" w:space="0" w:color="auto"/>
                <w:between w:val="none" w:sz="0" w:space="0" w:color="auto"/>
              </w:pBdr>
              <w:jc w:val="center"/>
              <w:rPr>
                <w:sz w:val="27"/>
                <w:szCs w:val="27"/>
              </w:rPr>
            </w:pPr>
            <w:r w:rsidRPr="00C76A99">
              <w:rPr>
                <w:sz w:val="28"/>
                <w:szCs w:val="27"/>
              </w:rPr>
              <w:t>(đã ký)</w:t>
            </w:r>
          </w:p>
          <w:p w:rsidR="004465EF" w:rsidRDefault="004465EF" w:rsidP="00AC1D53">
            <w:pPr>
              <w:pBdr>
                <w:top w:val="none" w:sz="0" w:space="0" w:color="auto"/>
                <w:left w:val="none" w:sz="0" w:space="0" w:color="auto"/>
                <w:bottom w:val="none" w:sz="0" w:space="0" w:color="auto"/>
                <w:right w:val="none" w:sz="0" w:space="0" w:color="auto"/>
                <w:between w:val="none" w:sz="0" w:space="0" w:color="auto"/>
              </w:pBdr>
              <w:jc w:val="center"/>
              <w:rPr>
                <w:b/>
                <w:sz w:val="27"/>
                <w:szCs w:val="27"/>
              </w:rPr>
            </w:pPr>
          </w:p>
          <w:p w:rsidR="004465EF" w:rsidRDefault="004465EF" w:rsidP="00AC1D53">
            <w:pPr>
              <w:pBdr>
                <w:top w:val="none" w:sz="0" w:space="0" w:color="auto"/>
                <w:left w:val="none" w:sz="0" w:space="0" w:color="auto"/>
                <w:bottom w:val="none" w:sz="0" w:space="0" w:color="auto"/>
                <w:right w:val="none" w:sz="0" w:space="0" w:color="auto"/>
                <w:between w:val="none" w:sz="0" w:space="0" w:color="auto"/>
              </w:pBdr>
              <w:jc w:val="center"/>
              <w:rPr>
                <w:b/>
                <w:sz w:val="27"/>
                <w:szCs w:val="27"/>
              </w:rPr>
            </w:pPr>
            <w:bookmarkStart w:id="4" w:name="_GoBack"/>
            <w:bookmarkEnd w:id="4"/>
          </w:p>
          <w:p w:rsidR="004465EF" w:rsidRPr="004465EF" w:rsidRDefault="004465EF" w:rsidP="00AC1D53">
            <w:pPr>
              <w:pBdr>
                <w:top w:val="none" w:sz="0" w:space="0" w:color="auto"/>
                <w:left w:val="none" w:sz="0" w:space="0" w:color="auto"/>
                <w:bottom w:val="none" w:sz="0" w:space="0" w:color="auto"/>
                <w:right w:val="none" w:sz="0" w:space="0" w:color="auto"/>
                <w:between w:val="none" w:sz="0" w:space="0" w:color="auto"/>
              </w:pBdr>
              <w:jc w:val="center"/>
              <w:rPr>
                <w:b/>
                <w:sz w:val="12"/>
                <w:szCs w:val="27"/>
              </w:rPr>
            </w:pPr>
          </w:p>
          <w:p w:rsidR="004465EF" w:rsidRPr="00AC1D53" w:rsidRDefault="004465EF" w:rsidP="00AC1D53">
            <w:pPr>
              <w:pBdr>
                <w:top w:val="none" w:sz="0" w:space="0" w:color="auto"/>
                <w:left w:val="none" w:sz="0" w:space="0" w:color="auto"/>
                <w:bottom w:val="none" w:sz="0" w:space="0" w:color="auto"/>
                <w:right w:val="none" w:sz="0" w:space="0" w:color="auto"/>
                <w:between w:val="none" w:sz="0" w:space="0" w:color="auto"/>
              </w:pBdr>
              <w:jc w:val="center"/>
              <w:rPr>
                <w:b/>
                <w:sz w:val="28"/>
                <w:szCs w:val="28"/>
              </w:rPr>
            </w:pPr>
            <w:r w:rsidRPr="004465EF">
              <w:rPr>
                <w:b/>
                <w:sz w:val="28"/>
                <w:szCs w:val="27"/>
              </w:rPr>
              <w:t>Nguyễn Văn Út</w:t>
            </w:r>
          </w:p>
        </w:tc>
      </w:tr>
    </w:tbl>
    <w:p w:rsidR="00711014" w:rsidRDefault="00711014"/>
    <w:sectPr w:rsidR="00711014" w:rsidSect="00AC1D53">
      <w:headerReference w:type="even" r:id="rId7"/>
      <w:headerReference w:type="default" r:id="rId8"/>
      <w:pgSz w:w="11907" w:h="16840"/>
      <w:pgMar w:top="1134" w:right="1134" w:bottom="1134" w:left="1701" w:header="56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7BB" w:rsidRDefault="001167BB">
      <w:r>
        <w:separator/>
      </w:r>
    </w:p>
  </w:endnote>
  <w:endnote w:type="continuationSeparator" w:id="0">
    <w:p w:rsidR="001167BB" w:rsidRDefault="0011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nTimeH">
    <w:panose1 w:val="020B7200000000000000"/>
    <w:charset w:val="00"/>
    <w:family w:val="auto"/>
    <w:pitch w:val="default"/>
  </w:font>
  <w:font w:name="UVnTime">
    <w:charset w:val="00"/>
    <w:family w:val="auto"/>
    <w:pitch w:val="default"/>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7BB" w:rsidRDefault="001167BB">
      <w:r>
        <w:separator/>
      </w:r>
    </w:p>
  </w:footnote>
  <w:footnote w:type="continuationSeparator" w:id="0">
    <w:p w:rsidR="001167BB" w:rsidRDefault="00116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014" w:rsidRDefault="005618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1014" w:rsidRDefault="007110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014" w:rsidRDefault="00561812">
    <w:pPr>
      <w:pStyle w:val="Header"/>
      <w:jc w:val="center"/>
    </w:pPr>
    <w:r>
      <w:fldChar w:fldCharType="begin"/>
    </w:r>
    <w:r>
      <w:instrText xml:space="preserve"> PAGE   \* MERGEFORMAT </w:instrText>
    </w:r>
    <w:r>
      <w:fldChar w:fldCharType="separate"/>
    </w:r>
    <w:r w:rsidR="00C76A99">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22A90"/>
    <w:multiLevelType w:val="hybridMultilevel"/>
    <w:tmpl w:val="1C0EBE88"/>
    <w:lvl w:ilvl="0" w:tplc="10248474">
      <w:start w:val="1"/>
      <w:numFmt w:val="bullet"/>
      <w:lvlText w:val="–"/>
      <w:lvlJc w:val="left"/>
      <w:pPr>
        <w:ind w:left="709" w:hanging="360"/>
      </w:pPr>
      <w:rPr>
        <w:rFonts w:ascii="Arial" w:eastAsia="Arial" w:hAnsi="Arial" w:cs="Arial"/>
      </w:rPr>
    </w:lvl>
    <w:lvl w:ilvl="1" w:tplc="DA1AB84A">
      <w:start w:val="1"/>
      <w:numFmt w:val="bullet"/>
      <w:lvlText w:val="o"/>
      <w:lvlJc w:val="left"/>
      <w:pPr>
        <w:ind w:left="1429" w:hanging="360"/>
      </w:pPr>
      <w:rPr>
        <w:rFonts w:ascii="Courier New" w:eastAsia="Courier New" w:hAnsi="Courier New" w:cs="Courier New"/>
      </w:rPr>
    </w:lvl>
    <w:lvl w:ilvl="2" w:tplc="8072243A">
      <w:start w:val="1"/>
      <w:numFmt w:val="bullet"/>
      <w:lvlText w:val="§"/>
      <w:lvlJc w:val="left"/>
      <w:pPr>
        <w:ind w:left="2149" w:hanging="360"/>
      </w:pPr>
      <w:rPr>
        <w:rFonts w:ascii="Wingdings" w:eastAsia="Wingdings" w:hAnsi="Wingdings" w:cs="Wingdings"/>
      </w:rPr>
    </w:lvl>
    <w:lvl w:ilvl="3" w:tplc="191827F0">
      <w:start w:val="1"/>
      <w:numFmt w:val="bullet"/>
      <w:lvlText w:val="·"/>
      <w:lvlJc w:val="left"/>
      <w:pPr>
        <w:ind w:left="2869" w:hanging="360"/>
      </w:pPr>
      <w:rPr>
        <w:rFonts w:ascii="Symbol" w:eastAsia="Symbol" w:hAnsi="Symbol" w:cs="Symbol"/>
      </w:rPr>
    </w:lvl>
    <w:lvl w:ilvl="4" w:tplc="6CE27C08">
      <w:start w:val="1"/>
      <w:numFmt w:val="bullet"/>
      <w:lvlText w:val="o"/>
      <w:lvlJc w:val="left"/>
      <w:pPr>
        <w:ind w:left="3589" w:hanging="360"/>
      </w:pPr>
      <w:rPr>
        <w:rFonts w:ascii="Courier New" w:eastAsia="Courier New" w:hAnsi="Courier New" w:cs="Courier New"/>
      </w:rPr>
    </w:lvl>
    <w:lvl w:ilvl="5" w:tplc="E0A6E824">
      <w:start w:val="1"/>
      <w:numFmt w:val="bullet"/>
      <w:lvlText w:val="§"/>
      <w:lvlJc w:val="left"/>
      <w:pPr>
        <w:ind w:left="4309" w:hanging="360"/>
      </w:pPr>
      <w:rPr>
        <w:rFonts w:ascii="Wingdings" w:eastAsia="Wingdings" w:hAnsi="Wingdings" w:cs="Wingdings"/>
      </w:rPr>
    </w:lvl>
    <w:lvl w:ilvl="6" w:tplc="5962773A">
      <w:start w:val="1"/>
      <w:numFmt w:val="bullet"/>
      <w:lvlText w:val="·"/>
      <w:lvlJc w:val="left"/>
      <w:pPr>
        <w:ind w:left="5029" w:hanging="360"/>
      </w:pPr>
      <w:rPr>
        <w:rFonts w:ascii="Symbol" w:eastAsia="Symbol" w:hAnsi="Symbol" w:cs="Symbol"/>
      </w:rPr>
    </w:lvl>
    <w:lvl w:ilvl="7" w:tplc="6A780FD0">
      <w:start w:val="1"/>
      <w:numFmt w:val="bullet"/>
      <w:lvlText w:val="o"/>
      <w:lvlJc w:val="left"/>
      <w:pPr>
        <w:ind w:left="5749" w:hanging="360"/>
      </w:pPr>
      <w:rPr>
        <w:rFonts w:ascii="Courier New" w:eastAsia="Courier New" w:hAnsi="Courier New" w:cs="Courier New"/>
      </w:rPr>
    </w:lvl>
    <w:lvl w:ilvl="8" w:tplc="EC0E618E">
      <w:start w:val="1"/>
      <w:numFmt w:val="bullet"/>
      <w:lvlText w:val="§"/>
      <w:lvlJc w:val="left"/>
      <w:pPr>
        <w:ind w:left="6469" w:hanging="360"/>
      </w:pPr>
      <w:rPr>
        <w:rFonts w:ascii="Wingdings" w:eastAsia="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014"/>
    <w:rsid w:val="000A5FDA"/>
    <w:rsid w:val="001167BB"/>
    <w:rsid w:val="004218B6"/>
    <w:rsid w:val="004465EF"/>
    <w:rsid w:val="00561812"/>
    <w:rsid w:val="00647936"/>
    <w:rsid w:val="00711014"/>
    <w:rsid w:val="00722546"/>
    <w:rsid w:val="009200B9"/>
    <w:rsid w:val="00AC1D53"/>
    <w:rsid w:val="00C76A99"/>
    <w:rsid w:val="00E96B7E"/>
    <w:rsid w:val="00F54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B90B8E-9313-4B3D-AF3D-9554354F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9"/>
      <w:szCs w:val="29"/>
      <w:lang w:bidi="ar-SA"/>
    </w:rPr>
  </w:style>
  <w:style w:type="paragraph" w:styleId="Heading1">
    <w:name w:val="heading 1"/>
    <w:basedOn w:val="Normal"/>
    <w:next w:val="Normal"/>
    <w:link w:val="Heading1Char"/>
    <w:pPr>
      <w:keepNext/>
      <w:spacing w:before="240" w:after="60"/>
      <w:outlineLvl w:val="0"/>
    </w:pPr>
    <w:rPr>
      <w:rFonts w:ascii="Cambria" w:hAnsi="Cambria"/>
      <w:b/>
      <w:bCs/>
      <w:sz w:val="32"/>
      <w:szCs w:val="32"/>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pPr>
      <w:keepNext/>
      <w:outlineLvl w:val="2"/>
    </w:pPr>
    <w:rPr>
      <w:rFonts w:ascii=".VnTime" w:hAnsi=".VnTime"/>
      <w:b/>
      <w:bCs/>
      <w:sz w:val="28"/>
      <w:szCs w:val="27"/>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table" w:customStyle="1" w:styleId="TableGridLight1">
    <w:name w:val="Table Grid Light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sz w:val="16"/>
      <w:szCs w:val="16"/>
    </w:rPr>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sz w:val="26"/>
      <w:szCs w:val="26"/>
      <w:lang w:bidi="ar-SA"/>
    </w:rPr>
  </w:style>
  <w:style w:type="paragraph" w:customStyle="1" w:styleId="1CharCharCharChar">
    <w:name w:val="1 Char Char Char Char"/>
    <w:basedOn w:val="DocumentMap"/>
    <w:pPr>
      <w:widowControl w:val="0"/>
      <w:jc w:val="both"/>
    </w:pPr>
    <w:rPr>
      <w:rFonts w:eastAsia="SimSun"/>
      <w:sz w:val="24"/>
      <w:szCs w:val="24"/>
      <w:lang w:eastAsia="zh-CN"/>
    </w:rPr>
  </w:style>
  <w:style w:type="paragraph" w:styleId="DocumentMap">
    <w:name w:val="Document Map"/>
    <w:basedOn w:val="Normal"/>
    <w:semiHidden/>
    <w:pPr>
      <w:shd w:val="clear" w:color="auto" w:fill="000080"/>
    </w:pPr>
    <w:rPr>
      <w:rFonts w:ascii="Tahoma" w:hAnsi="Tahoma"/>
      <w:sz w:val="20"/>
      <w:szCs w:val="20"/>
    </w:rPr>
  </w:style>
  <w:style w:type="table" w:styleId="TableGrid">
    <w:name w:val="Table Grid"/>
    <w:basedOn w:val="TableNormal"/>
    <w:tblPr/>
  </w:style>
  <w:style w:type="paragraph" w:customStyle="1" w:styleId="Char">
    <w:name w:val="Char"/>
    <w:basedOn w:val="Normal"/>
    <w:rPr>
      <w:rFonts w:ascii="Arial" w:hAnsi="Arial"/>
      <w:sz w:val="22"/>
      <w:szCs w:val="20"/>
      <w:lang w:val="en-AU"/>
    </w:rPr>
  </w:style>
  <w:style w:type="paragraph" w:customStyle="1" w:styleId="Char0">
    <w:name w:val="Char"/>
    <w:basedOn w:val="Normal"/>
    <w:semiHidden/>
    <w:pPr>
      <w:spacing w:after="160" w:line="240" w:lineRule="exact"/>
    </w:pPr>
    <w:rPr>
      <w:rFonts w:ascii="Arial" w:hAnsi="Arial"/>
      <w:sz w:val="22"/>
      <w:szCs w:val="22"/>
    </w:rPr>
  </w:style>
  <w:style w:type="paragraph" w:customStyle="1" w:styleId="CharCharCharChar">
    <w:name w:val="Char Char Char Char"/>
    <w:basedOn w:val="Normal"/>
    <w:semiHidden/>
    <w:pPr>
      <w:spacing w:after="160" w:line="240" w:lineRule="exact"/>
    </w:pPr>
    <w:rPr>
      <w:rFonts w:ascii="Arial" w:hAnsi="Arial"/>
      <w:sz w:val="22"/>
      <w:szCs w:val="22"/>
    </w:rPr>
  </w:style>
  <w:style w:type="paragraph" w:styleId="BodyText3">
    <w:name w:val="Body Text 3"/>
    <w:basedOn w:val="Normal"/>
    <w:link w:val="BodyText3Char"/>
    <w:pPr>
      <w:spacing w:after="120"/>
    </w:pPr>
    <w:rPr>
      <w:rFonts w:ascii=".VnTime" w:hAnsi=".VnTime"/>
      <w:sz w:val="16"/>
      <w:szCs w:val="16"/>
      <w:lang w:val="en-GB"/>
    </w:rPr>
  </w:style>
  <w:style w:type="paragraph" w:styleId="BlockText">
    <w:name w:val="Block Text"/>
    <w:basedOn w:val="Normal"/>
    <w:pPr>
      <w:tabs>
        <w:tab w:val="left" w:pos="567"/>
        <w:tab w:val="left" w:pos="709"/>
      </w:tabs>
      <w:ind w:left="-426" w:right="-999"/>
      <w:jc w:val="center"/>
    </w:pPr>
    <w:rPr>
      <w:rFonts w:ascii=".VnTimeH" w:hAnsi=".VnTimeH"/>
      <w:b/>
      <w:sz w:val="24"/>
      <w:szCs w:val="28"/>
    </w:rPr>
  </w:style>
  <w:style w:type="character" w:customStyle="1" w:styleId="BodyText3Char">
    <w:name w:val="Body Text 3 Char"/>
    <w:link w:val="BodyText3"/>
    <w:rPr>
      <w:rFonts w:ascii=".VnTime" w:hAnsi=".VnTime"/>
      <w:sz w:val="16"/>
      <w:szCs w:val="16"/>
      <w:lang w:val="en-GB" w:eastAsia="en-US" w:bidi="ar-SA"/>
    </w:rPr>
  </w:style>
  <w:style w:type="paragraph" w:customStyle="1" w:styleId="BodyText1">
    <w:name w:val="Body Text1"/>
    <w:basedOn w:val="Normal"/>
    <w:pPr>
      <w:spacing w:before="120" w:line="360" w:lineRule="exact"/>
      <w:jc w:val="both"/>
    </w:pPr>
    <w:rPr>
      <w:rFonts w:ascii=".VnTime" w:hAnsi=".VnTime"/>
      <w:sz w:val="28"/>
      <w:szCs w:val="28"/>
    </w:rPr>
  </w:style>
  <w:style w:type="paragraph" w:styleId="BodyTextIndent2">
    <w:name w:val="Body Text Indent 2"/>
    <w:basedOn w:val="Normal"/>
    <w:link w:val="BodyTextIndent2Char"/>
    <w:pPr>
      <w:spacing w:after="120" w:line="480" w:lineRule="auto"/>
      <w:ind w:left="360"/>
    </w:pPr>
    <w:rPr>
      <w:rFonts w:ascii="UVnTime" w:hAnsi="UVnTime"/>
      <w:sz w:val="26"/>
      <w:szCs w:val="28"/>
    </w:rPr>
  </w:style>
  <w:style w:type="character" w:customStyle="1" w:styleId="BodyTextChar">
    <w:name w:val="Body Text Char"/>
    <w:link w:val="BodyText"/>
    <w:rPr>
      <w:sz w:val="28"/>
      <w:szCs w:val="28"/>
      <w:shd w:val="clear" w:color="auto" w:fill="FFFFFF"/>
      <w:lang w:bidi="ar-SA"/>
    </w:rPr>
  </w:style>
  <w:style w:type="paragraph" w:styleId="BodyText">
    <w:name w:val="Body Text"/>
    <w:basedOn w:val="Normal"/>
    <w:link w:val="BodyTextChar"/>
    <w:pPr>
      <w:widowControl w:val="0"/>
      <w:shd w:val="clear" w:color="auto" w:fill="FFFFFF"/>
      <w:spacing w:before="420" w:after="60" w:line="240" w:lineRule="atLeast"/>
      <w:jc w:val="both"/>
    </w:pPr>
    <w:rPr>
      <w:sz w:val="28"/>
      <w:szCs w:val="28"/>
      <w:shd w:val="clear" w:color="auto" w:fill="FFFFFF"/>
    </w:rPr>
  </w:style>
  <w:style w:type="paragraph" w:customStyle="1" w:styleId="maintext">
    <w:name w:val="maintext"/>
    <w:basedOn w:val="Normal"/>
    <w:pPr>
      <w:spacing w:after="75"/>
      <w:ind w:firstLine="225"/>
      <w:jc w:val="both"/>
    </w:pPr>
    <w:rPr>
      <w:rFonts w:ascii="Verdana" w:hAnsi="Verdana"/>
      <w:color w:val="000080"/>
      <w:sz w:val="20"/>
      <w:szCs w:val="20"/>
    </w:rPr>
  </w:style>
  <w:style w:type="character" w:customStyle="1" w:styleId="FooterChar">
    <w:name w:val="Footer Char"/>
    <w:link w:val="Footer"/>
    <w:rPr>
      <w:sz w:val="29"/>
      <w:szCs w:val="29"/>
    </w:rPr>
  </w:style>
  <w:style w:type="character" w:customStyle="1" w:styleId="BodyTextIndent2Char">
    <w:name w:val="Body Text Indent 2 Char"/>
    <w:link w:val="BodyTextIndent2"/>
    <w:rPr>
      <w:rFonts w:ascii="UVnTime" w:hAnsi="UVnTime"/>
      <w:sz w:val="26"/>
      <w:szCs w:val="28"/>
    </w:rPr>
  </w:style>
  <w:style w:type="paragraph" w:styleId="NormalWeb">
    <w:name w:val="Normal (Web)"/>
    <w:basedOn w:val="Normal"/>
    <w:uiPriority w:val="99"/>
    <w:pPr>
      <w:spacing w:before="100" w:beforeAutospacing="1" w:after="100" w:afterAutospacing="1"/>
    </w:pPr>
    <w:rPr>
      <w:sz w:val="24"/>
      <w:szCs w:val="24"/>
    </w:rPr>
  </w:style>
  <w:style w:type="character" w:styleId="Hyperlink">
    <w:name w:val="Hyperlink"/>
    <w:rPr>
      <w:color w:val="0000FF"/>
      <w:u w:val="single"/>
    </w:rPr>
  </w:style>
  <w:style w:type="character" w:customStyle="1" w:styleId="Heading1Char">
    <w:name w:val="Heading 1 Char"/>
    <w:link w:val="Heading1"/>
    <w:rPr>
      <w:rFonts w:ascii="Cambria" w:eastAsia="Times New Roman" w:hAnsi="Cambria"/>
      <w:b/>
      <w:bCs/>
      <w:sz w:val="32"/>
      <w:szCs w:val="32"/>
    </w:rPr>
  </w:style>
  <w:style w:type="character" w:styleId="Strong">
    <w:name w:val="Strong"/>
    <w:rPr>
      <w:b/>
      <w:bCs/>
    </w:rPr>
  </w:style>
  <w:style w:type="character" w:styleId="Emphasis">
    <w:name w:val="Emphasis"/>
    <w:rPr>
      <w:i/>
      <w:iCs/>
    </w:rPr>
  </w:style>
  <w:style w:type="character" w:customStyle="1" w:styleId="HeaderChar">
    <w:name w:val="Header Char"/>
    <w:link w:val="Header"/>
    <w:rPr>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Minh Thanh Computer</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QLBVR</dc:creator>
  <cp:lastModifiedBy>TTPVHCC</cp:lastModifiedBy>
  <cp:revision>2</cp:revision>
  <cp:lastPrinted>2021-06-25T08:21:00Z</cp:lastPrinted>
  <dcterms:created xsi:type="dcterms:W3CDTF">2021-09-28T08:29:00Z</dcterms:created>
  <dcterms:modified xsi:type="dcterms:W3CDTF">2021-09-28T08:29:00Z</dcterms:modified>
</cp:coreProperties>
</file>